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434D" w14:textId="0A4C0394" w:rsidR="00F41E45" w:rsidRDefault="00F41E45" w:rsidP="5C471EA0">
      <w:pPr>
        <w:rPr>
          <w:rFonts w:ascii="Arial" w:hAnsi="Arial" w:cs="Arial"/>
          <w:b/>
          <w:bCs/>
          <w:sz w:val="24"/>
          <w:szCs w:val="24"/>
        </w:rPr>
      </w:pPr>
      <w:bookmarkStart w:id="0" w:name="_GoBack"/>
      <w:bookmarkEnd w:id="0"/>
      <w:r w:rsidRPr="5C471EA0">
        <w:rPr>
          <w:rFonts w:ascii="Arial" w:hAnsi="Arial" w:cs="Arial"/>
          <w:b/>
          <w:bCs/>
          <w:sz w:val="24"/>
          <w:szCs w:val="24"/>
        </w:rPr>
        <w:t>Eq</w:t>
      </w:r>
      <w:r w:rsidR="00BD4E90" w:rsidRPr="5C471EA0">
        <w:rPr>
          <w:rFonts w:ascii="Arial" w:hAnsi="Arial" w:cs="Arial"/>
          <w:b/>
          <w:bCs/>
          <w:sz w:val="24"/>
          <w:szCs w:val="24"/>
        </w:rPr>
        <w:t>uality Impact Assessment (</w:t>
      </w:r>
      <w:proofErr w:type="spellStart"/>
      <w:r w:rsidR="00BD4E90" w:rsidRPr="5C471EA0">
        <w:rPr>
          <w:rFonts w:ascii="Arial" w:hAnsi="Arial" w:cs="Arial"/>
          <w:b/>
          <w:bCs/>
          <w:sz w:val="24"/>
          <w:szCs w:val="24"/>
        </w:rPr>
        <w:t>EqIA</w:t>
      </w:r>
      <w:proofErr w:type="spellEnd"/>
      <w:r w:rsidR="00BD4E90" w:rsidRPr="5C471EA0">
        <w:rPr>
          <w:rFonts w:ascii="Arial" w:hAnsi="Arial" w:cs="Arial"/>
          <w:b/>
          <w:bCs/>
          <w:sz w:val="24"/>
          <w:szCs w:val="24"/>
        </w:rPr>
        <w:t>)</w:t>
      </w:r>
      <w:r w:rsidRPr="5C471EA0">
        <w:rPr>
          <w:rFonts w:ascii="Arial" w:hAnsi="Arial" w:cs="Arial"/>
          <w:b/>
          <w:bCs/>
          <w:sz w:val="24"/>
          <w:szCs w:val="24"/>
        </w:rPr>
        <w:t xml:space="preserve"> </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09CE9F20"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9.95pt" o:ole="">
                  <v:imagedata r:id="rId16" o:title=""/>
                </v:shape>
                <w:control r:id="rId17" w:name="OptionButton11" w:shapeid="_x0000_i1031"/>
              </w:object>
            </w:r>
            <w:r w:rsidRPr="0090668B">
              <w:rPr>
                <w:rFonts w:ascii="Arial" w:eastAsia="Times New Roman" w:hAnsi="Arial" w:cs="Arial"/>
                <w:sz w:val="20"/>
                <w:szCs w:val="20"/>
              </w:rPr>
              <w:object w:dxaOrig="225" w:dyaOrig="225" w14:anchorId="7E881162">
                <v:shape id="_x0000_i1033" type="#_x0000_t75" style="width:108pt;height:19.95pt" o:ole="">
                  <v:imagedata r:id="rId18" o:title=""/>
                </v:shape>
                <w:control r:id="rId19" w:name="OptionButton2111" w:shapeid="_x0000_i1033"/>
              </w:object>
            </w:r>
            <w:r w:rsidRPr="0090668B">
              <w:rPr>
                <w:rFonts w:ascii="Arial" w:eastAsia="Times New Roman" w:hAnsi="Arial" w:cs="Arial"/>
                <w:sz w:val="20"/>
                <w:szCs w:val="20"/>
              </w:rPr>
              <w:object w:dxaOrig="225" w:dyaOrig="225" w14:anchorId="425D5F49">
                <v:shape id="_x0000_i1035" type="#_x0000_t75" style="width:108pt;height:19.95pt" o:ole="">
                  <v:imagedata r:id="rId20" o:title=""/>
                </v:shape>
                <w:control r:id="rId21"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09BAF44D" w:rsidR="006C677D" w:rsidRPr="0090668B" w:rsidRDefault="003C52E8"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Change to the Housing Benefit and Council Tax Support Evidence Verification procedure</w:t>
            </w:r>
          </w:p>
        </w:tc>
        <w:tc>
          <w:tcPr>
            <w:tcW w:w="1719" w:type="pct"/>
            <w:shd w:val="clear" w:color="auto" w:fill="auto"/>
            <w:vAlign w:val="center"/>
          </w:tcPr>
          <w:p w14:paraId="3E864369" w14:textId="35D2D5D3"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3C52E8">
              <w:rPr>
                <w:rFonts w:ascii="Arial" w:eastAsia="Times New Roman" w:hAnsi="Arial" w:cs="Arial"/>
                <w:b/>
                <w:lang w:eastAsia="en-GB"/>
              </w:rPr>
              <w:t xml:space="preserve"> </w:t>
            </w:r>
            <w:r w:rsidR="003C52E8" w:rsidRPr="003C52E8">
              <w:rPr>
                <w:rFonts w:ascii="Arial" w:eastAsia="Times New Roman" w:hAnsi="Arial" w:cs="Arial"/>
                <w:bCs/>
                <w:lang w:eastAsia="en-GB"/>
              </w:rPr>
              <w:t>1 Mar 2021</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1A83081B" w:rsidR="006C677D" w:rsidRPr="0090668B" w:rsidRDefault="003C52E8"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 xml:space="preserve">Jenny </w:t>
            </w:r>
            <w:proofErr w:type="spellStart"/>
            <w:r>
              <w:rPr>
                <w:rFonts w:ascii="Tahoma" w:eastAsia="Times New Roman" w:hAnsi="Tahoma" w:cs="Tahoma"/>
                <w:sz w:val="24"/>
                <w:szCs w:val="24"/>
                <w:lang w:eastAsia="en-GB"/>
              </w:rPr>
              <w:t>Townsley</w:t>
            </w:r>
            <w:proofErr w:type="spellEnd"/>
            <w:r>
              <w:rPr>
                <w:rFonts w:ascii="Tahoma" w:eastAsia="Times New Roman" w:hAnsi="Tahoma" w:cs="Tahoma"/>
                <w:sz w:val="24"/>
                <w:szCs w:val="24"/>
                <w:lang w:eastAsia="en-GB"/>
              </w:rPr>
              <w:t>, Housing Benefit Service Manager</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1D2C8F22" w:rsidR="006C677D" w:rsidRPr="0090668B" w:rsidRDefault="0071400F"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Resources, Collections &amp; Benefits</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38A0D8FA"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F6AEE">
              <w:rPr>
                <w:rFonts w:ascii="Arial" w:eastAsia="Times New Roman" w:hAnsi="Arial" w:cs="Arial"/>
                <w:b/>
                <w:lang w:eastAsia="en-GB"/>
              </w:rPr>
              <w:t>Champion</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1309E00E" w14:textId="77777777"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p w14:paraId="3E864375" w14:textId="5764DF60" w:rsidR="0071400F" w:rsidRPr="0071400F" w:rsidRDefault="0071400F" w:rsidP="001B4788">
            <w:pPr>
              <w:spacing w:after="0" w:line="240" w:lineRule="auto"/>
              <w:rPr>
                <w:rFonts w:ascii="Arial" w:eastAsia="Times New Roman" w:hAnsi="Arial" w:cs="Arial"/>
                <w:bCs/>
                <w:lang w:eastAsia="en-GB"/>
              </w:rPr>
            </w:pPr>
            <w:r>
              <w:rPr>
                <w:rFonts w:ascii="Arial" w:eastAsia="Times New Roman" w:hAnsi="Arial" w:cs="Arial"/>
                <w:bCs/>
                <w:lang w:eastAsia="en-GB"/>
              </w:rPr>
              <w:t>Alex Dewsnap</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13C862D0" w:rsidR="006C677D" w:rsidRPr="00C21A65" w:rsidRDefault="0097211F"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1D6A28">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1105C849"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 xml:space="preserve">Date of </w:t>
            </w:r>
            <w:proofErr w:type="gramStart"/>
            <w:r w:rsidRPr="0090668B">
              <w:rPr>
                <w:rFonts w:ascii="Arial" w:eastAsia="Times New Roman" w:hAnsi="Arial" w:cs="Arial"/>
                <w:b/>
                <w:lang w:eastAsia="en-GB"/>
              </w:rPr>
              <w:t>approval</w:t>
            </w:r>
            <w:r w:rsidR="001D6A28">
              <w:rPr>
                <w:rFonts w:ascii="Arial" w:eastAsia="Times New Roman" w:hAnsi="Arial" w:cs="Arial"/>
                <w:b/>
                <w:lang w:eastAsia="en-GB"/>
              </w:rPr>
              <w:t xml:space="preserve">  9</w:t>
            </w:r>
            <w:proofErr w:type="gramEnd"/>
            <w:r w:rsidR="001D6A28">
              <w:rPr>
                <w:rFonts w:ascii="Arial" w:eastAsia="Times New Roman" w:hAnsi="Arial" w:cs="Arial"/>
                <w:b/>
                <w:lang w:eastAsia="en-GB"/>
              </w:rPr>
              <w:t xml:space="preserve"> June 2021</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7ADE9234" w14:textId="479BD4DE" w:rsidR="006C677D" w:rsidRPr="0071400F" w:rsidRDefault="0038428B" w:rsidP="0071400F">
            <w:pPr>
              <w:pStyle w:val="ListParagraph"/>
              <w:numPr>
                <w:ilvl w:val="0"/>
                <w:numId w:val="4"/>
              </w:numPr>
              <w:spacing w:after="240" w:line="240" w:lineRule="auto"/>
              <w:rPr>
                <w:rFonts w:ascii="Arial" w:eastAsia="Times New Roman" w:hAnsi="Arial" w:cs="Arial"/>
                <w:b/>
                <w:sz w:val="24"/>
                <w:szCs w:val="24"/>
                <w:lang w:eastAsia="en-GB"/>
              </w:rPr>
            </w:pPr>
            <w:r w:rsidRPr="0071400F">
              <w:rPr>
                <w:rFonts w:ascii="Arial" w:eastAsia="Times New Roman" w:hAnsi="Arial" w:cs="Arial"/>
                <w:b/>
                <w:sz w:val="24"/>
                <w:szCs w:val="24"/>
                <w:lang w:eastAsia="en-GB"/>
              </w:rPr>
              <w:t xml:space="preserve">What is your proposal? </w:t>
            </w:r>
          </w:p>
          <w:p w14:paraId="24E0898E" w14:textId="77777777" w:rsidR="0071400F" w:rsidRDefault="0071400F" w:rsidP="0071400F">
            <w:pPr>
              <w:pStyle w:val="ListParagraph"/>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To change the evidence verification procedure in the administration of Housing Benefit and Council Tax Support</w:t>
            </w:r>
          </w:p>
          <w:p w14:paraId="75924686" w14:textId="77777777" w:rsidR="0071400F" w:rsidRDefault="0071400F" w:rsidP="0071400F">
            <w:pPr>
              <w:pStyle w:val="ListParagraph"/>
              <w:spacing w:after="240" w:line="240" w:lineRule="auto"/>
              <w:rPr>
                <w:rFonts w:ascii="Arial" w:eastAsia="Times New Roman" w:hAnsi="Arial" w:cs="Arial"/>
                <w:bCs/>
                <w:sz w:val="24"/>
                <w:szCs w:val="24"/>
                <w:lang w:eastAsia="en-GB"/>
              </w:rPr>
            </w:pPr>
          </w:p>
          <w:p w14:paraId="39C93D68" w14:textId="77777777" w:rsidR="0071400F" w:rsidRDefault="0071400F" w:rsidP="0071400F">
            <w:pPr>
              <w:pStyle w:val="ListParagraph"/>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Claims for Housing Benefit and Council Tax Support require verification of information declared by the claimant.  Changes to the face to face service in the Council and capacity issues following an increase in the Council Tax Support caseload due to Covid-19 have resulted in a need for the level of verification to be reviewed.</w:t>
            </w:r>
          </w:p>
          <w:p w14:paraId="205904CF" w14:textId="77777777" w:rsidR="0071400F" w:rsidRDefault="0071400F" w:rsidP="0071400F">
            <w:pPr>
              <w:pStyle w:val="ListParagraph"/>
              <w:spacing w:after="240" w:line="240" w:lineRule="auto"/>
              <w:rPr>
                <w:rFonts w:ascii="Arial" w:eastAsia="Times New Roman" w:hAnsi="Arial" w:cs="Arial"/>
                <w:bCs/>
                <w:sz w:val="24"/>
                <w:szCs w:val="24"/>
                <w:lang w:eastAsia="en-GB"/>
              </w:rPr>
            </w:pPr>
          </w:p>
          <w:p w14:paraId="72E4F539" w14:textId="77777777" w:rsidR="0071400F" w:rsidRDefault="0071400F" w:rsidP="0071400F">
            <w:pPr>
              <w:pStyle w:val="ListParagraph"/>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Reasons for change are:</w:t>
            </w:r>
          </w:p>
          <w:p w14:paraId="2C842CF1" w14:textId="77777777" w:rsidR="0071400F" w:rsidRDefault="0071400F" w:rsidP="0071400F">
            <w:pPr>
              <w:pStyle w:val="ListParagraph"/>
              <w:numPr>
                <w:ilvl w:val="0"/>
                <w:numId w:val="5"/>
              </w:num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Reduced face to face services – the face to face service in Access Harrow is no longer available to </w:t>
            </w:r>
            <w:r w:rsidR="00E74FC3">
              <w:rPr>
                <w:rFonts w:ascii="Arial" w:eastAsia="Times New Roman" w:hAnsi="Arial" w:cs="Arial"/>
                <w:bCs/>
                <w:sz w:val="24"/>
                <w:szCs w:val="24"/>
                <w:lang w:eastAsia="en-GB"/>
              </w:rPr>
              <w:t>customers</w:t>
            </w:r>
            <w:r>
              <w:rPr>
                <w:rFonts w:ascii="Arial" w:eastAsia="Times New Roman" w:hAnsi="Arial" w:cs="Arial"/>
                <w:bCs/>
                <w:sz w:val="24"/>
                <w:szCs w:val="24"/>
                <w:lang w:eastAsia="en-GB"/>
              </w:rPr>
              <w:t xml:space="preserve"> to be able to have original documents copied and returned while on site.  </w:t>
            </w:r>
            <w:r w:rsidR="00E74FC3">
              <w:rPr>
                <w:rFonts w:ascii="Arial" w:eastAsia="Times New Roman" w:hAnsi="Arial" w:cs="Arial"/>
                <w:bCs/>
                <w:sz w:val="24"/>
                <w:szCs w:val="24"/>
                <w:lang w:eastAsia="en-GB"/>
              </w:rPr>
              <w:t>The only alternative for customers is to send/receive their original documents by post.</w:t>
            </w:r>
          </w:p>
          <w:p w14:paraId="5254AAD2" w14:textId="77777777" w:rsidR="00E74FC3" w:rsidRDefault="00E74FC3" w:rsidP="0071400F">
            <w:pPr>
              <w:pStyle w:val="ListParagraph"/>
              <w:numPr>
                <w:ilvl w:val="0"/>
                <w:numId w:val="5"/>
              </w:num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Customer service – Benefits is largely an online service.  This offers a better level of service for those who </w:t>
            </w:r>
            <w:proofErr w:type="gramStart"/>
            <w:r>
              <w:rPr>
                <w:rFonts w:ascii="Arial" w:eastAsia="Times New Roman" w:hAnsi="Arial" w:cs="Arial"/>
                <w:bCs/>
                <w:sz w:val="24"/>
                <w:szCs w:val="24"/>
                <w:lang w:eastAsia="en-GB"/>
              </w:rPr>
              <w:t>are able to</w:t>
            </w:r>
            <w:proofErr w:type="gramEnd"/>
            <w:r>
              <w:rPr>
                <w:rFonts w:ascii="Arial" w:eastAsia="Times New Roman" w:hAnsi="Arial" w:cs="Arial"/>
                <w:bCs/>
                <w:sz w:val="24"/>
                <w:szCs w:val="24"/>
                <w:lang w:eastAsia="en-GB"/>
              </w:rPr>
              <w:t xml:space="preserve"> transact electronically.  Requiring original documents prevents the maximum benefits of using an online service.  Relying on the postal system for customers to submit/receive original documents carries risk of those documents getting lost and the level of customer contact complaining about the process has increased.</w:t>
            </w:r>
          </w:p>
          <w:p w14:paraId="3A8E7B82" w14:textId="77777777" w:rsidR="00E74FC3" w:rsidRDefault="00E74FC3" w:rsidP="0071400F">
            <w:pPr>
              <w:pStyle w:val="ListParagraph"/>
              <w:numPr>
                <w:ilvl w:val="0"/>
                <w:numId w:val="5"/>
              </w:num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Cost of handling original documents – verifying, scanning and returning original documents carries a cost to the Council.  The high-risk nature of handling these documents also requires high standards of quality assurance which carry a further cost plus the cost of using recorded delivery to return valuable items.</w:t>
            </w:r>
          </w:p>
          <w:p w14:paraId="37842C25" w14:textId="77777777" w:rsidR="00E74FC3" w:rsidRDefault="00E74FC3" w:rsidP="0071400F">
            <w:pPr>
              <w:pStyle w:val="ListParagraph"/>
              <w:numPr>
                <w:ilvl w:val="0"/>
                <w:numId w:val="5"/>
              </w:num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Speed of processing – obtaining originals delays the speed of processing claims</w:t>
            </w:r>
          </w:p>
          <w:p w14:paraId="112EF756" w14:textId="77777777" w:rsidR="00E74FC3" w:rsidRDefault="00E74FC3" w:rsidP="0071400F">
            <w:pPr>
              <w:pStyle w:val="ListParagraph"/>
              <w:numPr>
                <w:ilvl w:val="0"/>
                <w:numId w:val="5"/>
              </w:num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Help mitigate impact of increasing caseload on resources – The Council Tax Support caseload increased by 19% in 2020/21 due to the Covid-19 pandemic.  This has resulted in capacity issues within the Benefits service.  Reducing verification requirements helps to ease the pressure on resources</w:t>
            </w:r>
          </w:p>
          <w:p w14:paraId="369266C1" w14:textId="77777777" w:rsidR="00E74FC3" w:rsidRDefault="00E74FC3" w:rsidP="00E74FC3">
            <w:pPr>
              <w:pStyle w:val="ListParagraph"/>
              <w:numPr>
                <w:ilvl w:val="0"/>
                <w:numId w:val="5"/>
              </w:num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Increase rent collection in temporary accommodation – due to the volatile nature of many homeless households, the Housing department have found it difficult to obtain original documents from claimants in temporary accommodation.  Housing Benefit can then not be paid which results in arrears carried by the Council. Reducing the requirement for originals will allow more Housing Benefit claims to be paid and consequently increase rent income to the Council for temporary accommodation</w:t>
            </w:r>
          </w:p>
          <w:p w14:paraId="682D9381" w14:textId="61829C7B" w:rsidR="00A07BB1" w:rsidRDefault="00A07BB1" w:rsidP="00A07BB1">
            <w:p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While above are all positive reasons for changing the evidence verification procedure, it should be noted that verification is required to prevent fraud from entering the Housing Benefit/Council Tax Support system.  Any change must therefore continue </w:t>
            </w:r>
            <w:r>
              <w:rPr>
                <w:rFonts w:ascii="Arial" w:eastAsia="Times New Roman" w:hAnsi="Arial" w:cs="Arial"/>
                <w:bCs/>
                <w:sz w:val="24"/>
                <w:szCs w:val="24"/>
                <w:lang w:eastAsia="en-GB"/>
              </w:rPr>
              <w:lastRenderedPageBreak/>
              <w:t xml:space="preserve">to mitigate the risk of fraud.  The focus of the changes </w:t>
            </w:r>
            <w:proofErr w:type="gramStart"/>
            <w:r>
              <w:rPr>
                <w:rFonts w:ascii="Arial" w:eastAsia="Times New Roman" w:hAnsi="Arial" w:cs="Arial"/>
                <w:bCs/>
                <w:sz w:val="24"/>
                <w:szCs w:val="24"/>
                <w:lang w:eastAsia="en-GB"/>
              </w:rPr>
              <w:t>are</w:t>
            </w:r>
            <w:proofErr w:type="gramEnd"/>
            <w:r>
              <w:rPr>
                <w:rFonts w:ascii="Arial" w:eastAsia="Times New Roman" w:hAnsi="Arial" w:cs="Arial"/>
                <w:bCs/>
                <w:sz w:val="24"/>
                <w:szCs w:val="24"/>
                <w:lang w:eastAsia="en-GB"/>
              </w:rPr>
              <w:t xml:space="preserve"> therefore on </w:t>
            </w:r>
            <w:r w:rsidR="00F9791C">
              <w:rPr>
                <w:rFonts w:ascii="Arial" w:eastAsia="Times New Roman" w:hAnsi="Arial" w:cs="Arial"/>
                <w:bCs/>
                <w:sz w:val="24"/>
                <w:szCs w:val="24"/>
                <w:lang w:eastAsia="en-GB"/>
              </w:rPr>
              <w:t>interrogation of the information available, in place of obtaining original documents in as many circumstances, for example cross reference national insurance number against claim form, DWP system and HMRC system to ensure accuracy.</w:t>
            </w:r>
          </w:p>
          <w:p w14:paraId="1F915333" w14:textId="77777777" w:rsidR="00A07BB1" w:rsidRDefault="00A07BB1" w:rsidP="00A07BB1">
            <w:p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table below sets out the current procedure and the change in procedure </w:t>
            </w:r>
          </w:p>
          <w:tbl>
            <w:tblPr>
              <w:tblStyle w:val="TableGrid"/>
              <w:tblW w:w="9351" w:type="dxa"/>
              <w:tblLook w:val="04A0" w:firstRow="1" w:lastRow="0" w:firstColumn="1" w:lastColumn="0" w:noHBand="0" w:noVBand="1"/>
            </w:tblPr>
            <w:tblGrid>
              <w:gridCol w:w="2405"/>
              <w:gridCol w:w="1701"/>
              <w:gridCol w:w="2693"/>
              <w:gridCol w:w="2552"/>
            </w:tblGrid>
            <w:tr w:rsidR="00A07BB1" w14:paraId="0491CCE7" w14:textId="77777777" w:rsidTr="00D96B90">
              <w:tc>
                <w:tcPr>
                  <w:tcW w:w="2405" w:type="dxa"/>
                </w:tcPr>
                <w:p w14:paraId="462D078D" w14:textId="77777777" w:rsidR="00A07BB1" w:rsidRDefault="00A07BB1" w:rsidP="00A07BB1">
                  <w:r>
                    <w:t>Claim type</w:t>
                  </w:r>
                </w:p>
              </w:tc>
              <w:tc>
                <w:tcPr>
                  <w:tcW w:w="1701" w:type="dxa"/>
                </w:tcPr>
                <w:p w14:paraId="4887756D" w14:textId="77777777" w:rsidR="00A07BB1" w:rsidRDefault="00A07BB1" w:rsidP="00A07BB1">
                  <w:r>
                    <w:t>Evidence type</w:t>
                  </w:r>
                </w:p>
              </w:tc>
              <w:tc>
                <w:tcPr>
                  <w:tcW w:w="2693" w:type="dxa"/>
                </w:tcPr>
                <w:p w14:paraId="0FB0C233" w14:textId="77777777" w:rsidR="00A07BB1" w:rsidRDefault="00A07BB1" w:rsidP="00A07BB1">
                  <w:r>
                    <w:t>2020/21</w:t>
                  </w:r>
                </w:p>
              </w:tc>
              <w:tc>
                <w:tcPr>
                  <w:tcW w:w="2552" w:type="dxa"/>
                </w:tcPr>
                <w:p w14:paraId="0B16CBB6" w14:textId="77777777" w:rsidR="00A07BB1" w:rsidRDefault="00A07BB1" w:rsidP="00A07BB1">
                  <w:r>
                    <w:t>New procedure from 1 April 2021</w:t>
                  </w:r>
                </w:p>
              </w:tc>
            </w:tr>
            <w:tr w:rsidR="00A07BB1" w14:paraId="4EBF983D" w14:textId="77777777" w:rsidTr="00D96B90">
              <w:tc>
                <w:tcPr>
                  <w:tcW w:w="2405" w:type="dxa"/>
                </w:tcPr>
                <w:p w14:paraId="686E6DD7" w14:textId="77777777" w:rsidR="00A07BB1" w:rsidRDefault="00A07BB1" w:rsidP="00A07BB1">
                  <w:r>
                    <w:t>CTS or HB in receipt of means tested benefit</w:t>
                  </w:r>
                </w:p>
              </w:tc>
              <w:tc>
                <w:tcPr>
                  <w:tcW w:w="1701" w:type="dxa"/>
                </w:tcPr>
                <w:p w14:paraId="6F78CC96" w14:textId="77777777" w:rsidR="00A07BB1" w:rsidRDefault="00A07BB1" w:rsidP="00A07BB1">
                  <w:r>
                    <w:t>Identity</w:t>
                  </w:r>
                </w:p>
              </w:tc>
              <w:tc>
                <w:tcPr>
                  <w:tcW w:w="2693" w:type="dxa"/>
                </w:tcPr>
                <w:p w14:paraId="084D7D86" w14:textId="77777777" w:rsidR="00A07BB1" w:rsidRDefault="00A07BB1" w:rsidP="00A07BB1">
                  <w:r>
                    <w:t>CTS Universal Credit – use DWP system for all information held by DWP.</w:t>
                  </w:r>
                </w:p>
                <w:p w14:paraId="1FD527DE" w14:textId="77777777" w:rsidR="00A07BB1" w:rsidRDefault="00A07BB1" w:rsidP="00A07BB1"/>
                <w:p w14:paraId="4F672D3D" w14:textId="77777777" w:rsidR="00A07BB1" w:rsidRDefault="00A07BB1" w:rsidP="00A07BB1">
                  <w:r>
                    <w:t>All other claim types in this category – original identity proof required for Housing Benefit, copies for Council Tax Support</w:t>
                  </w:r>
                </w:p>
              </w:tc>
              <w:tc>
                <w:tcPr>
                  <w:tcW w:w="2552" w:type="dxa"/>
                </w:tcPr>
                <w:p w14:paraId="443F62D7" w14:textId="77777777" w:rsidR="00A07BB1" w:rsidRDefault="00A07BB1" w:rsidP="00A07BB1">
                  <w:r>
                    <w:t xml:space="preserve">Use DWP system to verify identity </w:t>
                  </w:r>
                </w:p>
              </w:tc>
            </w:tr>
            <w:tr w:rsidR="00A07BB1" w14:paraId="76811FA6" w14:textId="77777777" w:rsidTr="00D96B90">
              <w:tc>
                <w:tcPr>
                  <w:tcW w:w="2405" w:type="dxa"/>
                </w:tcPr>
                <w:p w14:paraId="2740369A" w14:textId="77777777" w:rsidR="00A07BB1" w:rsidRDefault="00A07BB1" w:rsidP="00A07BB1">
                  <w:r>
                    <w:t>CTS or HB not in receipt of means tested benefit or entitlement of this benefit cannot be verified through DWP system</w:t>
                  </w:r>
                </w:p>
              </w:tc>
              <w:tc>
                <w:tcPr>
                  <w:tcW w:w="1701" w:type="dxa"/>
                </w:tcPr>
                <w:p w14:paraId="657B6EA3" w14:textId="77777777" w:rsidR="00A07BB1" w:rsidRDefault="00A07BB1" w:rsidP="00A07BB1">
                  <w:r>
                    <w:t>Identity</w:t>
                  </w:r>
                </w:p>
              </w:tc>
              <w:tc>
                <w:tcPr>
                  <w:tcW w:w="2693" w:type="dxa"/>
                </w:tcPr>
                <w:p w14:paraId="4B504200" w14:textId="77777777" w:rsidR="00A07BB1" w:rsidRDefault="00A07BB1" w:rsidP="00A07BB1">
                  <w:r>
                    <w:t>Original identity proof for Housing Benefit, copies for Council Tax Support</w:t>
                  </w:r>
                </w:p>
              </w:tc>
              <w:tc>
                <w:tcPr>
                  <w:tcW w:w="2552" w:type="dxa"/>
                </w:tcPr>
                <w:p w14:paraId="6100CB38" w14:textId="77777777" w:rsidR="00A07BB1" w:rsidRDefault="00A07BB1" w:rsidP="00A07BB1">
                  <w:r>
                    <w:t>Original identity proof</w:t>
                  </w:r>
                </w:p>
              </w:tc>
            </w:tr>
            <w:tr w:rsidR="00A07BB1" w14:paraId="70CB5A30" w14:textId="77777777" w:rsidTr="00D96B90">
              <w:tc>
                <w:tcPr>
                  <w:tcW w:w="2405" w:type="dxa"/>
                </w:tcPr>
                <w:p w14:paraId="52A80A41" w14:textId="77777777" w:rsidR="00A07BB1" w:rsidRDefault="00A07BB1" w:rsidP="00A07BB1">
                  <w:r>
                    <w:t>HB in receipt of means tested benefit</w:t>
                  </w:r>
                </w:p>
                <w:p w14:paraId="139E4FA2" w14:textId="77777777" w:rsidR="00A07BB1" w:rsidRDefault="00A07BB1" w:rsidP="00A07BB1"/>
                <w:p w14:paraId="3B61C288" w14:textId="77777777" w:rsidR="00A07BB1" w:rsidRDefault="00A07BB1" w:rsidP="00A07BB1">
                  <w:r>
                    <w:lastRenderedPageBreak/>
                    <w:t>CTS in receipt of means tested benefit except Universal Credit</w:t>
                  </w:r>
                </w:p>
              </w:tc>
              <w:tc>
                <w:tcPr>
                  <w:tcW w:w="1701" w:type="dxa"/>
                </w:tcPr>
                <w:p w14:paraId="3070BC97" w14:textId="77777777" w:rsidR="00A07BB1" w:rsidRDefault="00A07BB1" w:rsidP="00A07BB1">
                  <w:r>
                    <w:lastRenderedPageBreak/>
                    <w:t>Other evidence</w:t>
                  </w:r>
                </w:p>
              </w:tc>
              <w:tc>
                <w:tcPr>
                  <w:tcW w:w="2693" w:type="dxa"/>
                </w:tcPr>
                <w:p w14:paraId="6FFFB6E2" w14:textId="77777777" w:rsidR="00A07BB1" w:rsidRDefault="00A07BB1" w:rsidP="00A07BB1">
                  <w:r>
                    <w:t>All benefits information taken from DWP system including earnings and private pensions</w:t>
                  </w:r>
                </w:p>
                <w:p w14:paraId="4017E7A0" w14:textId="77777777" w:rsidR="00A07BB1" w:rsidRDefault="00A07BB1" w:rsidP="00A07BB1"/>
                <w:p w14:paraId="701DB1C6" w14:textId="77777777" w:rsidR="00A07BB1" w:rsidRDefault="00A07BB1" w:rsidP="00A07BB1">
                  <w:r>
                    <w:t>Evidence not held by DWP e.g. rent proof, obtained as original for Housing Benefit, copies for Council Tax Support</w:t>
                  </w:r>
                </w:p>
              </w:tc>
              <w:tc>
                <w:tcPr>
                  <w:tcW w:w="2552" w:type="dxa"/>
                </w:tcPr>
                <w:p w14:paraId="3E39F22A" w14:textId="77777777" w:rsidR="00A07BB1" w:rsidRDefault="00A07BB1" w:rsidP="00A07BB1">
                  <w:r>
                    <w:lastRenderedPageBreak/>
                    <w:t>All benefits information taken from DWP system including earnings and private pensions</w:t>
                  </w:r>
                </w:p>
                <w:p w14:paraId="500C0B33" w14:textId="77777777" w:rsidR="00A07BB1" w:rsidRDefault="00A07BB1" w:rsidP="00A07BB1"/>
                <w:p w14:paraId="79168A7A" w14:textId="77777777" w:rsidR="00A07BB1" w:rsidRDefault="00A07BB1" w:rsidP="00A07BB1">
                  <w:r>
                    <w:t>Evidence not held by DWP e.g. rent proof, to be accepted as copies unless there is cause for concern</w:t>
                  </w:r>
                </w:p>
              </w:tc>
            </w:tr>
            <w:tr w:rsidR="00A07BB1" w14:paraId="4EA861FF" w14:textId="77777777" w:rsidTr="00D96B90">
              <w:tc>
                <w:tcPr>
                  <w:tcW w:w="2405" w:type="dxa"/>
                </w:tcPr>
                <w:p w14:paraId="444FC49F" w14:textId="77777777" w:rsidR="00A07BB1" w:rsidRDefault="00A07BB1" w:rsidP="00A07BB1">
                  <w:r>
                    <w:lastRenderedPageBreak/>
                    <w:t>CTS in receipt of Universal Credit</w:t>
                  </w:r>
                </w:p>
              </w:tc>
              <w:tc>
                <w:tcPr>
                  <w:tcW w:w="1701" w:type="dxa"/>
                </w:tcPr>
                <w:p w14:paraId="4336D1DE" w14:textId="77777777" w:rsidR="00A07BB1" w:rsidRPr="006F7C7F" w:rsidRDefault="00A07BB1" w:rsidP="00A07BB1">
                  <w:r w:rsidRPr="006F7C7F">
                    <w:t>Other evidence</w:t>
                  </w:r>
                </w:p>
              </w:tc>
              <w:tc>
                <w:tcPr>
                  <w:tcW w:w="2693" w:type="dxa"/>
                </w:tcPr>
                <w:p w14:paraId="291DFDC7" w14:textId="77777777" w:rsidR="00A07BB1" w:rsidRPr="006F7C7F" w:rsidRDefault="00A07BB1" w:rsidP="00A07BB1">
                  <w:r w:rsidRPr="006F7C7F">
                    <w:t>DWP system used for all information held by DWP including earnings.</w:t>
                  </w:r>
                </w:p>
                <w:p w14:paraId="7E9D83BF" w14:textId="77777777" w:rsidR="00A07BB1" w:rsidRPr="006F7C7F" w:rsidRDefault="00A07BB1" w:rsidP="00A07BB1"/>
                <w:p w14:paraId="7BD42906" w14:textId="77777777" w:rsidR="00A07BB1" w:rsidRPr="006F7C7F" w:rsidRDefault="00A07BB1" w:rsidP="00A07BB1">
                  <w:r w:rsidRPr="006F7C7F">
                    <w:t xml:space="preserve">Any information not held by DWP obtained as </w:t>
                  </w:r>
                  <w:r>
                    <w:t>copies</w:t>
                  </w:r>
                </w:p>
                <w:p w14:paraId="1536C817" w14:textId="77777777" w:rsidR="00A07BB1" w:rsidRPr="006F7C7F" w:rsidRDefault="00A07BB1" w:rsidP="00A07BB1"/>
              </w:tc>
              <w:tc>
                <w:tcPr>
                  <w:tcW w:w="2552" w:type="dxa"/>
                </w:tcPr>
                <w:p w14:paraId="71A6C609" w14:textId="77777777" w:rsidR="00A07BB1" w:rsidRDefault="00A07BB1" w:rsidP="00A07BB1">
                  <w:r>
                    <w:t>DWP system used for all information held by DWP including earnings.</w:t>
                  </w:r>
                </w:p>
                <w:p w14:paraId="26084381" w14:textId="77777777" w:rsidR="00A07BB1" w:rsidRDefault="00A07BB1" w:rsidP="00A07BB1"/>
                <w:p w14:paraId="261265A3" w14:textId="77777777" w:rsidR="00A07BB1" w:rsidRDefault="00A07BB1" w:rsidP="00A07BB1">
                  <w:r>
                    <w:t>Any information not held by DWP obtained as copies unless there is cause for concern</w:t>
                  </w:r>
                </w:p>
                <w:p w14:paraId="2AD1D36A" w14:textId="77777777" w:rsidR="00A07BB1" w:rsidRDefault="00A07BB1" w:rsidP="00A07BB1"/>
              </w:tc>
            </w:tr>
            <w:tr w:rsidR="00A07BB1" w14:paraId="17A034F8" w14:textId="77777777" w:rsidTr="00D96B90">
              <w:tc>
                <w:tcPr>
                  <w:tcW w:w="2405" w:type="dxa"/>
                </w:tcPr>
                <w:p w14:paraId="2CC46155" w14:textId="77777777" w:rsidR="00A07BB1" w:rsidRDefault="00A07BB1" w:rsidP="00A07BB1">
                  <w:r>
                    <w:t>CTS or HB not in receipt of means tested benefit or entitlement of this benefit cannot be verified through DWP system</w:t>
                  </w:r>
                </w:p>
              </w:tc>
              <w:tc>
                <w:tcPr>
                  <w:tcW w:w="1701" w:type="dxa"/>
                </w:tcPr>
                <w:p w14:paraId="04D6D0BA" w14:textId="77777777" w:rsidR="00A07BB1" w:rsidRDefault="00A07BB1" w:rsidP="00A07BB1">
                  <w:r>
                    <w:t>Other evidence</w:t>
                  </w:r>
                </w:p>
              </w:tc>
              <w:tc>
                <w:tcPr>
                  <w:tcW w:w="2693" w:type="dxa"/>
                </w:tcPr>
                <w:p w14:paraId="401210B0" w14:textId="77777777" w:rsidR="00A07BB1" w:rsidRDefault="00A07BB1" w:rsidP="00A07BB1">
                  <w:r>
                    <w:t>Benefits, earnings, and private pension information taken from DWP system</w:t>
                  </w:r>
                </w:p>
                <w:p w14:paraId="101714B8" w14:textId="77777777" w:rsidR="00A07BB1" w:rsidRDefault="00A07BB1" w:rsidP="00A07BB1"/>
                <w:p w14:paraId="60829615" w14:textId="77777777" w:rsidR="00A07BB1" w:rsidRDefault="00A07BB1" w:rsidP="00A07BB1">
                  <w:r>
                    <w:t>Council rents taken from Council rent system</w:t>
                  </w:r>
                </w:p>
                <w:p w14:paraId="0CC48929" w14:textId="77777777" w:rsidR="00A07BB1" w:rsidRDefault="00A07BB1" w:rsidP="00A07BB1"/>
                <w:p w14:paraId="6ACEA217" w14:textId="77777777" w:rsidR="00A07BB1" w:rsidRDefault="00A07BB1" w:rsidP="00A07BB1">
                  <w:r>
                    <w:lastRenderedPageBreak/>
                    <w:t>Housing Association rents taken from HAs</w:t>
                  </w:r>
                </w:p>
                <w:p w14:paraId="142D2F0A" w14:textId="77777777" w:rsidR="00A07BB1" w:rsidRDefault="00A07BB1" w:rsidP="00A07BB1"/>
                <w:p w14:paraId="24724EA7" w14:textId="77777777" w:rsidR="00A07BB1" w:rsidRDefault="00A07BB1" w:rsidP="00A07BB1">
                  <w:r>
                    <w:t>Council Tax liability taken from council tax system</w:t>
                  </w:r>
                </w:p>
                <w:p w14:paraId="5040231A" w14:textId="77777777" w:rsidR="00A07BB1" w:rsidRDefault="00A07BB1" w:rsidP="00A07BB1"/>
                <w:p w14:paraId="478F6C65" w14:textId="77777777" w:rsidR="00A07BB1" w:rsidRDefault="00A07BB1" w:rsidP="00A07BB1">
                  <w:r>
                    <w:t>Any other information obtained from customer as originals for Housing Benefit, copies for Council Tax Support</w:t>
                  </w:r>
                </w:p>
              </w:tc>
              <w:tc>
                <w:tcPr>
                  <w:tcW w:w="2552" w:type="dxa"/>
                </w:tcPr>
                <w:p w14:paraId="643E3143" w14:textId="77777777" w:rsidR="00A07BB1" w:rsidRDefault="00A07BB1" w:rsidP="00A07BB1">
                  <w:r>
                    <w:lastRenderedPageBreak/>
                    <w:t>Benefits, earnings, and private pension information taken from DWP system</w:t>
                  </w:r>
                </w:p>
                <w:p w14:paraId="07353844" w14:textId="77777777" w:rsidR="00A07BB1" w:rsidRDefault="00A07BB1" w:rsidP="00A07BB1">
                  <w:r>
                    <w:t>Council rents taken from Council rent system</w:t>
                  </w:r>
                </w:p>
                <w:p w14:paraId="1FBC3297" w14:textId="77777777" w:rsidR="00A07BB1" w:rsidRDefault="00A07BB1" w:rsidP="00A07BB1"/>
                <w:p w14:paraId="11ED92F1" w14:textId="77777777" w:rsidR="00A07BB1" w:rsidRDefault="00A07BB1" w:rsidP="00A07BB1">
                  <w:r>
                    <w:lastRenderedPageBreak/>
                    <w:t>Housing Association rents taken from HAs</w:t>
                  </w:r>
                </w:p>
                <w:p w14:paraId="622AD0FC" w14:textId="77777777" w:rsidR="00A07BB1" w:rsidRDefault="00A07BB1" w:rsidP="00A07BB1"/>
                <w:p w14:paraId="1FA03E8C" w14:textId="77777777" w:rsidR="00A07BB1" w:rsidRDefault="00A07BB1" w:rsidP="00A07BB1">
                  <w:r>
                    <w:t>Council Tax liability taken from council tax system</w:t>
                  </w:r>
                </w:p>
                <w:p w14:paraId="618C4305" w14:textId="77777777" w:rsidR="00A07BB1" w:rsidRDefault="00A07BB1" w:rsidP="00A07BB1"/>
                <w:p w14:paraId="5CF3FF91" w14:textId="77777777" w:rsidR="00A07BB1" w:rsidRDefault="00A07BB1" w:rsidP="00A07BB1">
                  <w:r>
                    <w:t>Any other information obtained from customer as copies unless there is cause for concern</w:t>
                  </w:r>
                </w:p>
              </w:tc>
            </w:tr>
          </w:tbl>
          <w:p w14:paraId="781CD905" w14:textId="77777777" w:rsidR="00A07BB1" w:rsidRDefault="00A07BB1" w:rsidP="00A07BB1"/>
          <w:p w14:paraId="3E864381" w14:textId="76DEEF5F" w:rsidR="00A07BB1" w:rsidRPr="00A07BB1" w:rsidRDefault="00A07BB1" w:rsidP="00A07BB1">
            <w:pPr>
              <w:spacing w:after="240" w:line="240" w:lineRule="auto"/>
              <w:rPr>
                <w:rFonts w:ascii="Arial" w:eastAsia="Times New Roman" w:hAnsi="Arial" w:cs="Arial"/>
                <w:bCs/>
                <w:sz w:val="24"/>
                <w:szCs w:val="24"/>
                <w:lang w:eastAsia="en-GB"/>
              </w:rPr>
            </w:pPr>
          </w:p>
        </w:tc>
      </w:tr>
      <w:tr w:rsidR="001B4788" w:rsidRPr="0090668B" w14:paraId="3E864385" w14:textId="77777777" w:rsidTr="003F6D6A">
        <w:trPr>
          <w:trHeight w:val="240"/>
        </w:trPr>
        <w:tc>
          <w:tcPr>
            <w:tcW w:w="5000" w:type="pct"/>
            <w:shd w:val="clear" w:color="auto" w:fill="auto"/>
          </w:tcPr>
          <w:p w14:paraId="3E864383" w14:textId="77777777" w:rsidR="001B4788" w:rsidRDefault="001B4788" w:rsidP="001B4788">
            <w:pPr>
              <w:spacing w:after="0" w:line="240" w:lineRule="auto"/>
              <w:rPr>
                <w:rFonts w:ascii="Arial" w:eastAsia="Times New Roman" w:hAnsi="Arial" w:cs="Arial"/>
                <w:b/>
                <w:sz w:val="20"/>
                <w:szCs w:val="20"/>
                <w:lang w:eastAsia="en-GB"/>
              </w:rPr>
            </w:pPr>
            <w:r w:rsidRPr="0026078C">
              <w:rPr>
                <w:rFonts w:ascii="Arial" w:eastAsia="Times New Roman" w:hAnsi="Arial" w:cs="Arial"/>
                <w:b/>
                <w:lang w:eastAsia="en-GB"/>
              </w:rPr>
              <w:lastRenderedPageBreak/>
              <w:t>b)</w:t>
            </w:r>
            <w:r w:rsidR="00D47BE3">
              <w:rPr>
                <w:rFonts w:ascii="Arial" w:eastAsia="Times New Roman" w:hAnsi="Arial" w:cs="Arial"/>
                <w:b/>
                <w:sz w:val="20"/>
                <w:szCs w:val="20"/>
                <w:lang w:eastAsia="en-GB"/>
              </w:rPr>
              <w:t xml:space="preserve">  </w:t>
            </w:r>
            <w:r w:rsidRPr="003A7D5D">
              <w:rPr>
                <w:rFonts w:ascii="Arial" w:eastAsia="Times New Roman" w:hAnsi="Arial" w:cs="Arial"/>
                <w:b/>
                <w:sz w:val="24"/>
                <w:szCs w:val="24"/>
                <w:lang w:eastAsia="en-GB"/>
              </w:rPr>
              <w:t xml:space="preserve">Summarise </w:t>
            </w:r>
            <w:proofErr w:type="gramStart"/>
            <w:r w:rsidRPr="003A7D5D">
              <w:rPr>
                <w:rFonts w:ascii="Arial" w:eastAsia="Times New Roman" w:hAnsi="Arial" w:cs="Arial"/>
                <w:b/>
                <w:sz w:val="24"/>
                <w:szCs w:val="24"/>
                <w:lang w:eastAsia="en-GB"/>
              </w:rPr>
              <w:t>the  impact</w:t>
            </w:r>
            <w:proofErr w:type="gramEnd"/>
            <w:r w:rsidRPr="003A7D5D">
              <w:rPr>
                <w:rFonts w:ascii="Arial" w:eastAsia="Times New Roman" w:hAnsi="Arial" w:cs="Arial"/>
                <w:b/>
                <w:sz w:val="24"/>
                <w:szCs w:val="24"/>
                <w:lang w:eastAsia="en-GB"/>
              </w:rPr>
              <w:t xml:space="preserve">  of your  proposal on groups with protected characteristics</w:t>
            </w:r>
            <w:r>
              <w:rPr>
                <w:rFonts w:ascii="Arial" w:eastAsia="Times New Roman" w:hAnsi="Arial" w:cs="Arial"/>
                <w:b/>
                <w:sz w:val="20"/>
                <w:szCs w:val="20"/>
                <w:lang w:eastAsia="en-GB"/>
              </w:rPr>
              <w:t xml:space="preserve"> </w:t>
            </w:r>
          </w:p>
          <w:p w14:paraId="3A04A194" w14:textId="77777777" w:rsidR="001B4788" w:rsidRDefault="001B4788" w:rsidP="001B4788">
            <w:pPr>
              <w:spacing w:after="0" w:line="240" w:lineRule="auto"/>
              <w:rPr>
                <w:rFonts w:ascii="Arial" w:eastAsia="Times New Roman" w:hAnsi="Arial" w:cs="Arial"/>
                <w:b/>
                <w:sz w:val="20"/>
                <w:szCs w:val="20"/>
                <w:lang w:eastAsia="en-GB"/>
              </w:rPr>
            </w:pPr>
          </w:p>
          <w:p w14:paraId="3F47B86C" w14:textId="1D32A418" w:rsidR="00532CCA" w:rsidRDefault="00532CCA" w:rsidP="001B478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The changes set out above will benefit groups of Housing Benefit and Council Tax Support claimants.  The only group that will see no change in respect to the provision of original identity are those making a new claim who are not on means tested benefits.  This group will benefit from not having to provide originals of other documents to support their </w:t>
            </w:r>
            <w:proofErr w:type="gramStart"/>
            <w:r>
              <w:rPr>
                <w:rFonts w:ascii="Arial" w:eastAsia="Times New Roman" w:hAnsi="Arial" w:cs="Arial"/>
                <w:bCs/>
                <w:sz w:val="20"/>
                <w:szCs w:val="20"/>
                <w:lang w:eastAsia="en-GB"/>
              </w:rPr>
              <w:t>claim, but</w:t>
            </w:r>
            <w:proofErr w:type="gramEnd"/>
            <w:r>
              <w:rPr>
                <w:rFonts w:ascii="Arial" w:eastAsia="Times New Roman" w:hAnsi="Arial" w:cs="Arial"/>
                <w:bCs/>
                <w:sz w:val="20"/>
                <w:szCs w:val="20"/>
                <w:lang w:eastAsia="en-GB"/>
              </w:rPr>
              <w:t xml:space="preserve"> will see not change to the existing requirement to provide original identity proof.  </w:t>
            </w:r>
          </w:p>
          <w:p w14:paraId="5DFFAE5C" w14:textId="34D0EBEB" w:rsidR="00532CCA" w:rsidRDefault="00532CCA" w:rsidP="001B4788">
            <w:pPr>
              <w:spacing w:after="0" w:line="240" w:lineRule="auto"/>
              <w:rPr>
                <w:rFonts w:ascii="Arial" w:eastAsia="Times New Roman" w:hAnsi="Arial" w:cs="Arial"/>
                <w:bCs/>
                <w:sz w:val="20"/>
                <w:szCs w:val="20"/>
                <w:lang w:eastAsia="en-GB"/>
              </w:rPr>
            </w:pPr>
          </w:p>
          <w:p w14:paraId="4DF770CF" w14:textId="7CF24333" w:rsidR="00532CCA" w:rsidRDefault="00532CCA" w:rsidP="001B478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Working Age claimants in receipt of Universal Credit will also see no change as the claims are already verified through the DWP system as far as possible.</w:t>
            </w:r>
          </w:p>
          <w:p w14:paraId="7508F210" w14:textId="733B376F" w:rsidR="00532CCA" w:rsidRDefault="00532CCA" w:rsidP="001B4788">
            <w:pPr>
              <w:spacing w:after="0" w:line="240" w:lineRule="auto"/>
              <w:rPr>
                <w:rFonts w:ascii="Arial" w:eastAsia="Times New Roman" w:hAnsi="Arial" w:cs="Arial"/>
                <w:bCs/>
                <w:sz w:val="20"/>
                <w:szCs w:val="20"/>
                <w:lang w:eastAsia="en-GB"/>
              </w:rPr>
            </w:pPr>
          </w:p>
          <w:p w14:paraId="41CAA59E" w14:textId="101A254C" w:rsidR="00532CCA" w:rsidRDefault="00532CCA" w:rsidP="001B478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The groups benefiting most will therefore be working age households with an ongoing claim for Housing Benefit who are in work/self-employed, households with non-dependants, people in private sector accommodation, people in supported accommodation, people in temporary accommodation</w:t>
            </w:r>
            <w:r w:rsidR="005C6316">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pensioners</w:t>
            </w:r>
            <w:r w:rsidR="005C6316">
              <w:rPr>
                <w:rFonts w:ascii="Arial" w:eastAsia="Times New Roman" w:hAnsi="Arial" w:cs="Arial"/>
                <w:bCs/>
                <w:sz w:val="20"/>
                <w:szCs w:val="20"/>
                <w:lang w:eastAsia="en-GB"/>
              </w:rPr>
              <w:t xml:space="preserve"> submitting new claims to Housing Benefit and any non-Universal Credit Council Tax Support new claimant.</w:t>
            </w:r>
          </w:p>
          <w:p w14:paraId="56159678" w14:textId="153A6CD6" w:rsidR="00225054" w:rsidRDefault="00225054" w:rsidP="001B4788">
            <w:pPr>
              <w:spacing w:after="0" w:line="240" w:lineRule="auto"/>
              <w:rPr>
                <w:rFonts w:ascii="Arial" w:eastAsia="Times New Roman" w:hAnsi="Arial" w:cs="Arial"/>
                <w:bCs/>
                <w:sz w:val="20"/>
                <w:szCs w:val="20"/>
                <w:lang w:eastAsia="en-GB"/>
              </w:rPr>
            </w:pPr>
          </w:p>
          <w:p w14:paraId="7D6E0F27" w14:textId="24AD171C" w:rsidR="00225054" w:rsidRDefault="00225054" w:rsidP="001B478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Process to be reviewed after 6 months to understand whether all groups are accessing benefits of change</w:t>
            </w:r>
          </w:p>
          <w:p w14:paraId="3E864384" w14:textId="204E9423" w:rsidR="00532CCA" w:rsidRPr="005C6316" w:rsidRDefault="00532CCA" w:rsidP="005C6316">
            <w:pPr>
              <w:spacing w:after="0" w:line="240" w:lineRule="auto"/>
              <w:rPr>
                <w:rFonts w:ascii="Arial" w:eastAsia="Times New Roman" w:hAnsi="Arial" w:cs="Arial"/>
                <w:bCs/>
                <w:sz w:val="20"/>
                <w:szCs w:val="20"/>
                <w:lang w:eastAsia="en-GB"/>
              </w:rPr>
            </w:pPr>
          </w:p>
        </w:tc>
      </w:tr>
      <w:tr w:rsidR="001B4788" w:rsidRPr="0090668B" w14:paraId="3E864387" w14:textId="77777777" w:rsidTr="003F6D6A">
        <w:trPr>
          <w:trHeight w:val="240"/>
        </w:trPr>
        <w:tc>
          <w:tcPr>
            <w:tcW w:w="5000" w:type="pct"/>
            <w:shd w:val="clear" w:color="auto" w:fill="auto"/>
          </w:tcPr>
          <w:p w14:paraId="1C516D08" w14:textId="7AD09602" w:rsidR="001B4788" w:rsidRPr="00532CCA" w:rsidRDefault="00BE3CDE" w:rsidP="00532CCA">
            <w:pPr>
              <w:pStyle w:val="ListParagraph"/>
              <w:numPr>
                <w:ilvl w:val="0"/>
                <w:numId w:val="4"/>
              </w:numPr>
              <w:spacing w:after="0" w:line="240" w:lineRule="auto"/>
              <w:rPr>
                <w:rFonts w:ascii="Arial" w:eastAsia="Times New Roman" w:hAnsi="Arial" w:cs="Arial"/>
                <w:b/>
                <w:sz w:val="24"/>
                <w:szCs w:val="24"/>
                <w:lang w:eastAsia="en-GB"/>
              </w:rPr>
            </w:pPr>
            <w:r w:rsidRPr="00532CCA">
              <w:rPr>
                <w:rFonts w:ascii="Arial" w:eastAsia="Times New Roman" w:hAnsi="Arial" w:cs="Arial"/>
                <w:b/>
                <w:sz w:val="24"/>
                <w:szCs w:val="24"/>
                <w:lang w:eastAsia="en-GB"/>
              </w:rPr>
              <w:lastRenderedPageBreak/>
              <w:t xml:space="preserve">Summarise any potential negative impact(s) </w:t>
            </w:r>
            <w:r w:rsidR="00C11769" w:rsidRPr="00532CCA">
              <w:rPr>
                <w:rFonts w:ascii="Arial" w:eastAsia="Times New Roman" w:hAnsi="Arial" w:cs="Arial"/>
                <w:b/>
                <w:sz w:val="24"/>
                <w:szCs w:val="24"/>
                <w:lang w:eastAsia="en-GB"/>
              </w:rPr>
              <w:t>identified</w:t>
            </w:r>
            <w:r w:rsidRPr="00532CCA">
              <w:rPr>
                <w:rFonts w:ascii="Arial" w:eastAsia="Times New Roman" w:hAnsi="Arial" w:cs="Arial"/>
                <w:b/>
                <w:sz w:val="24"/>
                <w:szCs w:val="24"/>
                <w:lang w:eastAsia="en-GB"/>
              </w:rPr>
              <w:t xml:space="preserve"> and mitigating actions</w:t>
            </w:r>
          </w:p>
          <w:p w14:paraId="699B7594" w14:textId="77777777" w:rsidR="00532CCA" w:rsidRDefault="00532CCA" w:rsidP="00532CCA">
            <w:pPr>
              <w:spacing w:after="0" w:line="240" w:lineRule="auto"/>
              <w:rPr>
                <w:rFonts w:ascii="Arial" w:eastAsia="Times New Roman" w:hAnsi="Arial" w:cs="Arial"/>
                <w:b/>
                <w:sz w:val="20"/>
                <w:szCs w:val="20"/>
                <w:lang w:eastAsia="en-GB"/>
              </w:rPr>
            </w:pPr>
          </w:p>
          <w:p w14:paraId="3E864386" w14:textId="0AC7C538" w:rsidR="00532CCA" w:rsidRPr="00532CCA" w:rsidRDefault="00532CCA" w:rsidP="00532CCA">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No negative impacts on groups with protected characteristics have been identified</w:t>
            </w: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3E8643A3" w14:textId="016092ED" w:rsidR="005C6316" w:rsidRPr="005C6316" w:rsidRDefault="005C6316" w:rsidP="00324BB5">
            <w:pPr>
              <w:spacing w:after="160" w:line="240" w:lineRule="exact"/>
              <w:rPr>
                <w:rFonts w:ascii="Arial" w:eastAsia="Times New Roman" w:hAnsi="Arial" w:cs="Arial"/>
                <w:lang w:val="en-US"/>
              </w:rPr>
            </w:pPr>
            <w:r>
              <w:rPr>
                <w:rFonts w:ascii="Arial" w:eastAsia="Times New Roman" w:hAnsi="Arial" w:cs="Arial"/>
                <w:lang w:val="en-US"/>
              </w:rPr>
              <w:t>All people in this characteristic will benefit from the changes if claiming Housing Benefit or Council Tax Support.</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EndPr/>
            <w:sdtContent>
              <w:p w14:paraId="3E8643A4" w14:textId="7156A29E" w:rsidR="00701D5A" w:rsidRPr="00701D5A" w:rsidRDefault="00324BB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14:paraId="3E8643AA"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3E8643AF" w14:textId="7C833D7C" w:rsidR="00701D5A" w:rsidRPr="0090668B" w:rsidRDefault="00324BB5" w:rsidP="001B4788">
            <w:pPr>
              <w:spacing w:after="160" w:line="240" w:lineRule="exact"/>
              <w:rPr>
                <w:rFonts w:ascii="Arial" w:eastAsia="Times New Roman" w:hAnsi="Arial" w:cs="Arial"/>
                <w:lang w:val="en-US"/>
              </w:rPr>
            </w:pPr>
            <w:r>
              <w:rPr>
                <w:rFonts w:ascii="Arial" w:eastAsia="Times New Roman" w:hAnsi="Arial" w:cs="Arial"/>
                <w:lang w:val="en-US"/>
              </w:rPr>
              <w:t>All people in this characteristic will benefit from the changes if claiming Housing Benefit or Council Tax Support.</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EndPr/>
            <w:sdtContent>
              <w:p w14:paraId="3E8643B0" w14:textId="009822F1" w:rsidR="00701D5A" w:rsidRPr="00701D5A" w:rsidRDefault="00324BB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EndPr/>
            <w:sdtContent>
              <w:p w14:paraId="3E8643B6" w14:textId="77777777" w:rsidR="00701D5A" w:rsidRPr="00701D5A" w:rsidRDefault="00FC220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3E8643BC" w14:textId="51DAC717" w:rsidR="00701D5A" w:rsidRPr="0090668B" w:rsidRDefault="00324BB5" w:rsidP="007F348A">
            <w:pPr>
              <w:spacing w:after="0" w:line="240" w:lineRule="auto"/>
              <w:rPr>
                <w:rFonts w:ascii="Arial" w:eastAsia="Times New Roman" w:hAnsi="Arial" w:cs="Arial"/>
                <w:sz w:val="16"/>
                <w:szCs w:val="16"/>
                <w:lang w:eastAsia="en-GB"/>
              </w:rPr>
            </w:pPr>
            <w:r>
              <w:rPr>
                <w:rFonts w:ascii="Arial" w:eastAsia="Times New Roman" w:hAnsi="Arial" w:cs="Arial"/>
                <w:lang w:val="en-US"/>
              </w:rPr>
              <w:t>All people in this characteristic will benefit from the changes if claiming Housing Benefit or Council Tax Support.</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1"/>
                <w14:checkedState w14:val="2612" w14:font="MS Gothic"/>
                <w14:uncheckedState w14:val="2610" w14:font="MS Gothic"/>
              </w14:checkbox>
            </w:sdtPr>
            <w:sdtEndPr/>
            <w:sdtContent>
              <w:p w14:paraId="3E8643BD" w14:textId="60B2E4D8" w:rsidR="00701D5A" w:rsidRPr="00701D5A" w:rsidRDefault="00324BB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0"/>
                <w14:checkedState w14:val="2612" w14:font="MS Gothic"/>
                <w14:uncheckedState w14:val="2610" w14:font="MS Gothic"/>
              </w14:checkbox>
            </w:sdtPr>
            <w:sdtEndPr/>
            <w:sdtContent>
              <w:p w14:paraId="3E8643C3"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51149FBC" w:rsidR="00701D5A" w:rsidRPr="0090668B" w:rsidRDefault="00324BB5" w:rsidP="001B4788">
            <w:pPr>
              <w:spacing w:after="0" w:line="240" w:lineRule="auto"/>
              <w:rPr>
                <w:rFonts w:ascii="Times New Roman" w:eastAsia="Times New Roman" w:hAnsi="Times New Roman"/>
                <w:sz w:val="16"/>
                <w:szCs w:val="16"/>
                <w:lang w:eastAsia="en-GB"/>
              </w:rPr>
            </w:pPr>
            <w:r>
              <w:rPr>
                <w:rFonts w:ascii="Arial" w:eastAsia="Times New Roman" w:hAnsi="Arial" w:cs="Arial"/>
                <w:lang w:val="en-US"/>
              </w:rPr>
              <w:t>All people in this characteristic will benefit from the changes if claiming Housing Benefit or Council Tax Support.</w:t>
            </w:r>
          </w:p>
          <w:p w14:paraId="3E8643C9" w14:textId="77777777" w:rsidR="00701D5A" w:rsidRPr="00697B1C" w:rsidRDefault="00701D5A" w:rsidP="00697B1C">
            <w:pPr>
              <w:spacing w:after="240" w:line="240" w:lineRule="auto"/>
              <w:ind w:left="34"/>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Profile of H</w:t>
            </w:r>
            <w:r>
              <w:rPr>
                <w:rFonts w:ascii="Arial" w:eastAsia="Times New Roman" w:hAnsi="Arial" w:cs="Arial"/>
                <w:b/>
                <w:color w:val="FFFFFF"/>
                <w:sz w:val="24"/>
                <w:szCs w:val="24"/>
                <w:lang w:eastAsia="en-GB"/>
              </w:rPr>
              <w:t>arrow residents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1"/>
                <w14:checkedState w14:val="2612" w14:font="MS Gothic"/>
                <w14:uncheckedState w14:val="2610" w14:font="MS Gothic"/>
              </w14:checkbox>
            </w:sdtPr>
            <w:sdtEndPr/>
            <w:sdtContent>
              <w:p w14:paraId="3E8643CA" w14:textId="4F36DAFC" w:rsidR="00701D5A" w:rsidRPr="00701D5A" w:rsidRDefault="00324BB5"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0"/>
                <w14:checkedState w14:val="2612" w14:font="MS Gothic"/>
                <w14:uncheckedState w14:val="2610" w14:font="MS Gothic"/>
              </w14:checkbox>
            </w:sdtPr>
            <w:sdtEndPr/>
            <w:sdtContent>
              <w:p w14:paraId="3E8643D0" w14:textId="77777777" w:rsidR="00701D5A" w:rsidRPr="00701D5A" w:rsidRDefault="00B664D7"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3E8643D4" w14:textId="518A6DA2" w:rsidR="00FC220A" w:rsidRPr="0090668B" w:rsidRDefault="00324BB5" w:rsidP="001B4788">
            <w:pPr>
              <w:spacing w:after="160" w:line="240" w:lineRule="exact"/>
              <w:rPr>
                <w:rFonts w:ascii="Arial" w:eastAsia="Times New Roman" w:hAnsi="Arial" w:cs="Arial"/>
                <w:sz w:val="16"/>
                <w:szCs w:val="16"/>
                <w:lang w:val="en-US"/>
              </w:rPr>
            </w:pPr>
            <w:r>
              <w:rPr>
                <w:rFonts w:ascii="Arial" w:eastAsia="Times New Roman" w:hAnsi="Arial" w:cs="Arial"/>
                <w:lang w:val="en-US"/>
              </w:rPr>
              <w:t>All people in this characteristic will benefit from the changes if claiming Housing Benefit or Council Tax Support.</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EndPr/>
            <w:sdtContent>
              <w:p w14:paraId="3E8643D5" w14:textId="5A567207" w:rsidR="00FC220A" w:rsidRPr="00701D5A" w:rsidRDefault="00324BB5"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EndPr/>
            <w:sdtContent>
              <w:p w14:paraId="3E8643DB"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14:paraId="3E8643EA" w14:textId="77777777" w:rsidTr="00FC220A">
        <w:trPr>
          <w:cantSplit/>
        </w:trPr>
        <w:tc>
          <w:tcPr>
            <w:tcW w:w="1701" w:type="dxa"/>
            <w:shd w:val="clear" w:color="auto" w:fill="7030A0"/>
          </w:tcPr>
          <w:p w14:paraId="3E8643DE"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DF" w14:textId="77777777"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14:paraId="3E8643E0" w14:textId="77777777"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14:paraId="3E8643E1" w14:textId="469CB006" w:rsidR="00524518" w:rsidRPr="0090668B" w:rsidRDefault="00324BB5" w:rsidP="001B4788">
            <w:pPr>
              <w:spacing w:after="160" w:line="240" w:lineRule="exact"/>
              <w:rPr>
                <w:rFonts w:ascii="Arial" w:eastAsia="Times New Roman" w:hAnsi="Arial" w:cs="Arial"/>
                <w:lang w:val="en-US"/>
              </w:rPr>
            </w:pPr>
            <w:r>
              <w:rPr>
                <w:rFonts w:ascii="Arial" w:eastAsia="Times New Roman" w:hAnsi="Arial" w:cs="Arial"/>
                <w:lang w:val="en-US"/>
              </w:rPr>
              <w:t>All people in this characteristic will benefit from the changes if claiming Housing Benefit or Council Tax Support.</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EndPr/>
            <w:sdtContent>
              <w:p w14:paraId="3E8643E2" w14:textId="4ED10034" w:rsidR="00524518" w:rsidRPr="00701D5A" w:rsidRDefault="00324BB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EndPr/>
            <w:sdtContent>
              <w:p w14:paraId="3E8643E8"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9"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3F6" w14:textId="77777777" w:rsidTr="00FC220A">
        <w:trPr>
          <w:trHeight w:val="240"/>
        </w:trPr>
        <w:tc>
          <w:tcPr>
            <w:tcW w:w="1701" w:type="dxa"/>
            <w:shd w:val="clear" w:color="auto" w:fill="7030A0"/>
          </w:tcPr>
          <w:p w14:paraId="3E8643EB" w14:textId="77777777"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14:paraId="3E8643EC" w14:textId="77777777"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14:paraId="3E8643ED" w14:textId="0419BDA9" w:rsidR="00524518" w:rsidRPr="0090668B" w:rsidRDefault="00324BB5" w:rsidP="00AD205B">
            <w:pPr>
              <w:spacing w:after="160" w:line="240" w:lineRule="exact"/>
              <w:rPr>
                <w:rFonts w:ascii="Arial" w:eastAsia="Times New Roman" w:hAnsi="Arial" w:cs="Arial"/>
                <w:lang w:val="en-US"/>
              </w:rPr>
            </w:pPr>
            <w:r>
              <w:rPr>
                <w:rFonts w:ascii="Arial" w:eastAsia="Times New Roman" w:hAnsi="Arial" w:cs="Arial"/>
                <w:lang w:val="en-US"/>
              </w:rPr>
              <w:t>All people in this characteristic will benefit from the changes if claiming Housing Benefit or Council Tax Support.</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1"/>
                <w14:checkedState w14:val="2612" w14:font="MS Gothic"/>
                <w14:uncheckedState w14:val="2610" w14:font="MS Gothic"/>
              </w14:checkbox>
            </w:sdtPr>
            <w:sdtEndPr/>
            <w:sdtContent>
              <w:p w14:paraId="3E8643EE" w14:textId="2FFFB848" w:rsidR="00524518" w:rsidRPr="00701D5A" w:rsidRDefault="00324BB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0"/>
                <w14:checkedState w14:val="2612" w14:font="MS Gothic"/>
                <w14:uncheckedState w14:val="2610" w14:font="MS Gothic"/>
              </w14:checkbox>
            </w:sdtPr>
            <w:sdtEndPr/>
            <w:sdtContent>
              <w:p w14:paraId="3E8643F4"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5"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02" w14:textId="77777777" w:rsidTr="00FC220A">
        <w:trPr>
          <w:trHeight w:val="240"/>
        </w:trPr>
        <w:tc>
          <w:tcPr>
            <w:tcW w:w="1701" w:type="dxa"/>
            <w:shd w:val="clear" w:color="auto" w:fill="7030A0"/>
          </w:tcPr>
          <w:p w14:paraId="3E8643F7"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3F8" w14:textId="006CA427" w:rsidR="00524518" w:rsidRPr="0090668B" w:rsidRDefault="006D1542"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3E8643F9" w14:textId="6A8DA9F3" w:rsidR="00524518" w:rsidRPr="0090668B" w:rsidRDefault="00324BB5"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All people in this characteristic will benefit from the changes if claiming Housing Benefit or Council Tax Support.</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EndPr/>
            <w:sdtContent>
              <w:p w14:paraId="3E8643FA" w14:textId="34D1D762" w:rsidR="00524518" w:rsidRPr="00701D5A" w:rsidRDefault="00324BB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EndPr/>
            <w:sdtContent>
              <w:p w14:paraId="3E864400"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1" w14:textId="77777777"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14:paraId="3E864411" w14:textId="77777777" w:rsidTr="00FC220A">
        <w:trPr>
          <w:trHeight w:val="240"/>
        </w:trPr>
        <w:tc>
          <w:tcPr>
            <w:tcW w:w="1701" w:type="dxa"/>
            <w:shd w:val="clear" w:color="auto" w:fill="7030A0"/>
          </w:tcPr>
          <w:p w14:paraId="3E864403" w14:textId="77777777" w:rsidR="00524518" w:rsidRPr="0090668B" w:rsidRDefault="00524518" w:rsidP="001B4788">
            <w:pPr>
              <w:spacing w:after="0" w:line="240" w:lineRule="auto"/>
              <w:jc w:val="center"/>
              <w:rPr>
                <w:rFonts w:ascii="Arial" w:eastAsia="Times New Roman" w:hAnsi="Arial" w:cs="Arial"/>
                <w:bCs/>
                <w:color w:val="FFFFFF"/>
                <w:lang w:eastAsia="en-GB"/>
              </w:rPr>
            </w:pPr>
          </w:p>
          <w:p w14:paraId="3E864404" w14:textId="77777777"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14:paraId="3E864405" w14:textId="77777777"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14:paraId="3E864406" w14:textId="57BDB9E6" w:rsidR="00524518" w:rsidRDefault="00324BB5" w:rsidP="001B4788">
            <w:pPr>
              <w:tabs>
                <w:tab w:val="left" w:pos="5268"/>
              </w:tabs>
              <w:spacing w:after="160" w:line="240" w:lineRule="exact"/>
              <w:rPr>
                <w:rFonts w:ascii="Arial" w:eastAsia="Times New Roman" w:hAnsi="Arial" w:cs="Arial"/>
                <w:sz w:val="16"/>
                <w:szCs w:val="16"/>
                <w:lang w:val="en-US"/>
              </w:rPr>
            </w:pPr>
            <w:r>
              <w:rPr>
                <w:rFonts w:ascii="Arial" w:eastAsia="Times New Roman" w:hAnsi="Arial" w:cs="Arial"/>
                <w:lang w:val="en-US"/>
              </w:rPr>
              <w:t>All people in this characteristic will benefit from the changes if claiming Housing Benefit or Council Tax Support.</w:t>
            </w:r>
          </w:p>
          <w:p w14:paraId="3E864407" w14:textId="77777777" w:rsidR="00524518" w:rsidRDefault="00524518" w:rsidP="001B4788">
            <w:pPr>
              <w:tabs>
                <w:tab w:val="left" w:pos="5268"/>
              </w:tabs>
              <w:spacing w:after="160" w:line="240" w:lineRule="exact"/>
              <w:rPr>
                <w:rFonts w:ascii="Arial" w:eastAsia="Times New Roman" w:hAnsi="Arial" w:cs="Arial"/>
                <w:sz w:val="16"/>
                <w:szCs w:val="16"/>
                <w:lang w:val="en-US"/>
              </w:rPr>
            </w:pPr>
          </w:p>
          <w:p w14:paraId="3E864408" w14:textId="77777777" w:rsidR="00524518" w:rsidRPr="0090668B" w:rsidRDefault="00524518" w:rsidP="001B4788">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1"/>
                <w14:checkedState w14:val="2612" w14:font="MS Gothic"/>
                <w14:uncheckedState w14:val="2610" w14:font="MS Gothic"/>
              </w14:checkbox>
            </w:sdtPr>
            <w:sdtEndPr/>
            <w:sdtContent>
              <w:p w14:paraId="3E864409" w14:textId="55CF3BAE" w:rsidR="00524518" w:rsidRPr="00701D5A" w:rsidRDefault="00324BB5"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EndPr/>
            <w:sdtContent>
              <w:p w14:paraId="3E86440F" w14:textId="77777777"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10" w14:textId="77777777"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14:paraId="3E864416" w14:textId="77777777" w:rsidTr="00FC220A">
        <w:trPr>
          <w:trHeight w:val="1671"/>
        </w:trPr>
        <w:tc>
          <w:tcPr>
            <w:tcW w:w="14601" w:type="dxa"/>
            <w:gridSpan w:val="6"/>
            <w:shd w:val="clear" w:color="auto" w:fill="7030A0"/>
          </w:tcPr>
          <w:p w14:paraId="3E864412" w14:textId="77777777" w:rsidR="00B60247" w:rsidRDefault="00B60247" w:rsidP="00B60247">
            <w:pPr>
              <w:spacing w:after="0" w:line="240" w:lineRule="auto"/>
              <w:rPr>
                <w:rFonts w:ascii="Arial" w:eastAsia="Times New Roman" w:hAnsi="Arial" w:cs="Arial"/>
                <w:b/>
                <w:color w:val="FFFFFF"/>
                <w:sz w:val="24"/>
                <w:szCs w:val="24"/>
                <w:lang w:val="en-US"/>
              </w:rPr>
            </w:pPr>
          </w:p>
          <w:p w14:paraId="3E864413" w14:textId="77777777"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14:paraId="3E864414" w14:textId="24379E4A" w:rsidR="00B60247" w:rsidRDefault="0097211F"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proofErr w:type="gramStart"/>
            <w:r w:rsidR="00B60247" w:rsidRPr="007559B5">
              <w:rPr>
                <w:rFonts w:ascii="Arial" w:eastAsia="Times New Roman" w:hAnsi="Arial" w:cs="Arial"/>
                <w:b/>
                <w:color w:val="FFFFFF" w:themeColor="background1"/>
                <w:sz w:val="24"/>
                <w:szCs w:val="24"/>
                <w:lang w:eastAsia="en-GB"/>
              </w:rPr>
              <w:t>Yes</w:t>
            </w:r>
            <w:proofErr w:type="gramEnd"/>
            <w:r w:rsidR="00B60247" w:rsidRPr="007559B5">
              <w:rPr>
                <w:rFonts w:ascii="Arial" w:eastAsia="Times New Roman" w:hAnsi="Arial" w:cs="Arial"/>
                <w:b/>
                <w:color w:val="FFFFFF" w:themeColor="background1"/>
                <w:sz w:val="24"/>
                <w:szCs w:val="24"/>
                <w:lang w:eastAsia="en-GB"/>
              </w:rPr>
              <w:t xml:space="preserve">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324BB5">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14:paraId="3E864415" w14:textId="77777777"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14:paraId="3E864419" w14:textId="77777777" w:rsidTr="00FC220A">
        <w:trPr>
          <w:trHeight w:val="132"/>
        </w:trPr>
        <w:tc>
          <w:tcPr>
            <w:tcW w:w="14601" w:type="dxa"/>
            <w:gridSpan w:val="6"/>
            <w:shd w:val="clear" w:color="auto" w:fill="FFFFFF" w:themeFill="background1"/>
          </w:tcPr>
          <w:p w14:paraId="3E864417" w14:textId="77777777"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14:paraId="3E864418" w14:textId="77777777"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14:paraId="3E86441C" w14:textId="77777777" w:rsidTr="00FC220A">
        <w:trPr>
          <w:trHeight w:val="240"/>
        </w:trPr>
        <w:tc>
          <w:tcPr>
            <w:tcW w:w="14601" w:type="dxa"/>
            <w:gridSpan w:val="6"/>
            <w:shd w:val="clear" w:color="auto" w:fill="7030A0"/>
          </w:tcPr>
          <w:p w14:paraId="3E86441A" w14:textId="7C10F7E6"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14:paraId="3E86441B" w14:textId="77777777"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proofErr w:type="gramStart"/>
            <w:r w:rsidRPr="007559B5">
              <w:rPr>
                <w:rFonts w:ascii="Arial" w:eastAsia="Times New Roman" w:hAnsi="Arial" w:cs="Arial"/>
                <w:b/>
                <w:color w:val="FFFFFF" w:themeColor="background1"/>
                <w:sz w:val="24"/>
                <w:szCs w:val="24"/>
                <w:lang w:eastAsia="en-GB"/>
              </w:rPr>
              <w:t>Yes</w:t>
            </w:r>
            <w:proofErr w:type="gramEnd"/>
            <w:r w:rsidRPr="007559B5">
              <w:rPr>
                <w:rFonts w:ascii="Arial" w:eastAsia="Times New Roman" w:hAnsi="Arial" w:cs="Arial"/>
                <w:b/>
                <w:color w:val="FFFFFF" w:themeColor="background1"/>
                <w:sz w:val="24"/>
                <w:szCs w:val="24"/>
                <w:lang w:eastAsia="en-GB"/>
              </w:rPr>
              <w:t xml:space="preserve">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C07095">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14:paraId="3E864420" w14:textId="77777777" w:rsidTr="00FC220A">
        <w:trPr>
          <w:trHeight w:val="739"/>
        </w:trPr>
        <w:tc>
          <w:tcPr>
            <w:tcW w:w="14601" w:type="dxa"/>
            <w:gridSpan w:val="6"/>
            <w:shd w:val="clear" w:color="auto" w:fill="auto"/>
          </w:tcPr>
          <w:p w14:paraId="3E86441D" w14:textId="77777777"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lastRenderedPageBreak/>
              <w:t xml:space="preserve">If you clicked the Yes box, </w:t>
            </w:r>
            <w:r w:rsidR="00DB40C1" w:rsidRPr="00C102EE">
              <w:rPr>
                <w:rFonts w:ascii="Arial" w:eastAsia="Times New Roman" w:hAnsi="Arial" w:cs="Arial"/>
                <w:lang w:eastAsia="en-GB"/>
              </w:rPr>
              <w:t>Include details in the space below</w:t>
            </w:r>
          </w:p>
          <w:p w14:paraId="3E86441E" w14:textId="77777777" w:rsidR="00D02B28" w:rsidRPr="0090668B" w:rsidRDefault="00D02B28" w:rsidP="001B4788">
            <w:pPr>
              <w:spacing w:after="0" w:line="240" w:lineRule="auto"/>
              <w:rPr>
                <w:rFonts w:ascii="Arial" w:eastAsia="Times New Roman" w:hAnsi="Arial" w:cs="Arial"/>
                <w:sz w:val="20"/>
                <w:szCs w:val="20"/>
                <w:lang w:eastAsia="en-GB"/>
              </w:rPr>
            </w:pPr>
          </w:p>
          <w:p w14:paraId="3E86441F" w14:textId="77777777" w:rsidR="00DF7A3B" w:rsidRPr="0090668B" w:rsidRDefault="00DF7A3B" w:rsidP="001B4788">
            <w:pPr>
              <w:spacing w:after="0" w:line="240" w:lineRule="auto"/>
              <w:rPr>
                <w:rFonts w:ascii="Arial" w:eastAsia="Times New Roman" w:hAnsi="Arial" w:cs="Arial"/>
                <w:sz w:val="20"/>
                <w:szCs w:val="20"/>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3E86445E"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3E86445F" w14:textId="07D23931" w:rsidR="00077F24" w:rsidRPr="00324BB5" w:rsidRDefault="00324BB5" w:rsidP="001B4788">
            <w:pPr>
              <w:spacing w:after="0" w:line="320" w:lineRule="atLeast"/>
              <w:rPr>
                <w:rFonts w:ascii="Arial" w:eastAsia="Times New Roman" w:hAnsi="Arial" w:cs="Arial"/>
                <w:bCs/>
                <w:color w:val="FFFFFF"/>
                <w:sz w:val="24"/>
                <w:szCs w:val="24"/>
                <w:lang w:eastAsia="en-GB"/>
              </w:rPr>
            </w:pPr>
            <w:r w:rsidRPr="00324BB5">
              <w:rPr>
                <w:rFonts w:ascii="Arial" w:eastAsia="Times New Roman" w:hAnsi="Arial" w:cs="Arial"/>
                <w:bCs/>
                <w:sz w:val="24"/>
                <w:szCs w:val="24"/>
                <w:lang w:eastAsia="en-GB"/>
              </w:rPr>
              <w:t>The</w:t>
            </w:r>
            <w:r>
              <w:rPr>
                <w:rFonts w:ascii="Arial" w:eastAsia="Times New Roman" w:hAnsi="Arial" w:cs="Arial"/>
                <w:bCs/>
                <w:sz w:val="24"/>
                <w:szCs w:val="24"/>
                <w:lang w:eastAsia="en-GB"/>
              </w:rPr>
              <w:t xml:space="preserve">se changes advance equality </w:t>
            </w:r>
            <w:proofErr w:type="spellStart"/>
            <w:r>
              <w:rPr>
                <w:rFonts w:ascii="Arial" w:eastAsia="Times New Roman" w:hAnsi="Arial" w:cs="Arial"/>
                <w:bCs/>
                <w:sz w:val="24"/>
                <w:szCs w:val="24"/>
                <w:lang w:eastAsia="en-GB"/>
              </w:rPr>
              <w:t>if</w:t>
            </w:r>
            <w:proofErr w:type="spellEnd"/>
            <w:r>
              <w:rPr>
                <w:rFonts w:ascii="Arial" w:eastAsia="Times New Roman" w:hAnsi="Arial" w:cs="Arial"/>
                <w:bCs/>
                <w:sz w:val="24"/>
                <w:szCs w:val="24"/>
                <w:lang w:eastAsia="en-GB"/>
              </w:rPr>
              <w:t xml:space="preserve"> opportunity between people from different groups by applying the change across all claim types where the balance of risk to potential fraud allows.  It is only where there has been no prior verification by DWP that original documents to evidence identity will be requested. This requirement is based on the need to protect the public purse and reduce the risk of fraud from entering the Benefit system so cannot be avoided. </w:t>
            </w: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3E71B791" w:rsidR="006C677D" w:rsidRPr="005763E5" w:rsidRDefault="0097211F"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7400A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97211F"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97211F"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lastRenderedPageBreak/>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lastRenderedPageBreak/>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0DE6CE72" w:rsidR="00884148" w:rsidRDefault="00884148" w:rsidP="001B4788">
    <w:pPr>
      <w:pStyle w:val="Footer"/>
      <w:ind w:right="360"/>
      <w:rPr>
        <w:rFonts w:ascii="Arial" w:hAnsi="Arial" w:cs="Arial"/>
        <w:sz w:val="20"/>
      </w:rPr>
    </w:pPr>
    <w:r>
      <w:rPr>
        <w:rFonts w:ascii="Arial" w:hAnsi="Arial" w:cs="Arial"/>
        <w:sz w:val="20"/>
      </w:rPr>
      <w:t xml:space="preserve">Harrow Council Equality Impact Assessment </w:t>
    </w:r>
  </w:p>
  <w:p w14:paraId="3E864484"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0A3"/>
    <w:multiLevelType w:val="hybridMultilevel"/>
    <w:tmpl w:val="AD1EC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414595"/>
    <w:multiLevelType w:val="hybridMultilevel"/>
    <w:tmpl w:val="5C745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4"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ECA"/>
    <w:rsid w:val="00054909"/>
    <w:rsid w:val="00061381"/>
    <w:rsid w:val="00062884"/>
    <w:rsid w:val="00077F24"/>
    <w:rsid w:val="000809B1"/>
    <w:rsid w:val="00081A38"/>
    <w:rsid w:val="00090900"/>
    <w:rsid w:val="00097637"/>
    <w:rsid w:val="000A1C96"/>
    <w:rsid w:val="000A2F27"/>
    <w:rsid w:val="000C3597"/>
    <w:rsid w:val="000D1423"/>
    <w:rsid w:val="000E30D9"/>
    <w:rsid w:val="00103807"/>
    <w:rsid w:val="00111C32"/>
    <w:rsid w:val="001208C3"/>
    <w:rsid w:val="001212FD"/>
    <w:rsid w:val="00126B4C"/>
    <w:rsid w:val="0014721F"/>
    <w:rsid w:val="00182C8C"/>
    <w:rsid w:val="00184B44"/>
    <w:rsid w:val="001A57AF"/>
    <w:rsid w:val="001B4788"/>
    <w:rsid w:val="001B4D3E"/>
    <w:rsid w:val="001C595F"/>
    <w:rsid w:val="001D6159"/>
    <w:rsid w:val="001D6A28"/>
    <w:rsid w:val="001F0C39"/>
    <w:rsid w:val="00207D0C"/>
    <w:rsid w:val="00215514"/>
    <w:rsid w:val="00215D81"/>
    <w:rsid w:val="00225054"/>
    <w:rsid w:val="002308CA"/>
    <w:rsid w:val="002570A0"/>
    <w:rsid w:val="0026078C"/>
    <w:rsid w:val="00274706"/>
    <w:rsid w:val="00280A3F"/>
    <w:rsid w:val="0028260D"/>
    <w:rsid w:val="002853EF"/>
    <w:rsid w:val="002871AE"/>
    <w:rsid w:val="002A1A30"/>
    <w:rsid w:val="002C06D1"/>
    <w:rsid w:val="002C7750"/>
    <w:rsid w:val="002F10F2"/>
    <w:rsid w:val="002F1C8D"/>
    <w:rsid w:val="002F285C"/>
    <w:rsid w:val="002F2D89"/>
    <w:rsid w:val="00324BB5"/>
    <w:rsid w:val="0033364C"/>
    <w:rsid w:val="00341CC2"/>
    <w:rsid w:val="003430BE"/>
    <w:rsid w:val="003536C5"/>
    <w:rsid w:val="003707A6"/>
    <w:rsid w:val="0037377F"/>
    <w:rsid w:val="0038428B"/>
    <w:rsid w:val="00391891"/>
    <w:rsid w:val="00394C45"/>
    <w:rsid w:val="003A3C06"/>
    <w:rsid w:val="003A692E"/>
    <w:rsid w:val="003A7D5D"/>
    <w:rsid w:val="003B5B28"/>
    <w:rsid w:val="003C260F"/>
    <w:rsid w:val="003C52E8"/>
    <w:rsid w:val="003D3EC3"/>
    <w:rsid w:val="003E164B"/>
    <w:rsid w:val="003E432D"/>
    <w:rsid w:val="003F6D6A"/>
    <w:rsid w:val="00431221"/>
    <w:rsid w:val="00432CD1"/>
    <w:rsid w:val="00464FDF"/>
    <w:rsid w:val="0047349E"/>
    <w:rsid w:val="004902AE"/>
    <w:rsid w:val="00496C9A"/>
    <w:rsid w:val="004B02B8"/>
    <w:rsid w:val="004D0A72"/>
    <w:rsid w:val="004F3B2D"/>
    <w:rsid w:val="00501020"/>
    <w:rsid w:val="00507D82"/>
    <w:rsid w:val="0051237F"/>
    <w:rsid w:val="00515C63"/>
    <w:rsid w:val="00516FE1"/>
    <w:rsid w:val="005213E8"/>
    <w:rsid w:val="005243E3"/>
    <w:rsid w:val="00524518"/>
    <w:rsid w:val="00532CCA"/>
    <w:rsid w:val="00533189"/>
    <w:rsid w:val="005341DE"/>
    <w:rsid w:val="00553AB4"/>
    <w:rsid w:val="005544F8"/>
    <w:rsid w:val="00567216"/>
    <w:rsid w:val="0057477D"/>
    <w:rsid w:val="005763E5"/>
    <w:rsid w:val="00577662"/>
    <w:rsid w:val="00584475"/>
    <w:rsid w:val="0058514B"/>
    <w:rsid w:val="00592BB2"/>
    <w:rsid w:val="00594EE0"/>
    <w:rsid w:val="0059799B"/>
    <w:rsid w:val="005A0419"/>
    <w:rsid w:val="005B01FC"/>
    <w:rsid w:val="005B3690"/>
    <w:rsid w:val="005C5BDB"/>
    <w:rsid w:val="005C6316"/>
    <w:rsid w:val="005E543F"/>
    <w:rsid w:val="005F7465"/>
    <w:rsid w:val="005F75E4"/>
    <w:rsid w:val="0060699A"/>
    <w:rsid w:val="00612039"/>
    <w:rsid w:val="006238C4"/>
    <w:rsid w:val="00644FB2"/>
    <w:rsid w:val="00646596"/>
    <w:rsid w:val="006743D7"/>
    <w:rsid w:val="006757AF"/>
    <w:rsid w:val="0068397C"/>
    <w:rsid w:val="00693164"/>
    <w:rsid w:val="006954EF"/>
    <w:rsid w:val="00697B1C"/>
    <w:rsid w:val="006A1DE9"/>
    <w:rsid w:val="006C13F9"/>
    <w:rsid w:val="006C284E"/>
    <w:rsid w:val="006C677D"/>
    <w:rsid w:val="006D1542"/>
    <w:rsid w:val="006D2F6A"/>
    <w:rsid w:val="006D4202"/>
    <w:rsid w:val="00701D5A"/>
    <w:rsid w:val="00702CFA"/>
    <w:rsid w:val="007055B1"/>
    <w:rsid w:val="0071400F"/>
    <w:rsid w:val="007244D6"/>
    <w:rsid w:val="00726E6F"/>
    <w:rsid w:val="007377CF"/>
    <w:rsid w:val="007400AC"/>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7704"/>
    <w:rsid w:val="00816E50"/>
    <w:rsid w:val="00825D6A"/>
    <w:rsid w:val="008351B2"/>
    <w:rsid w:val="00841E58"/>
    <w:rsid w:val="00850A92"/>
    <w:rsid w:val="00884148"/>
    <w:rsid w:val="008975BE"/>
    <w:rsid w:val="008A7E96"/>
    <w:rsid w:val="008B0186"/>
    <w:rsid w:val="008B2C10"/>
    <w:rsid w:val="008C6DD9"/>
    <w:rsid w:val="008D576D"/>
    <w:rsid w:val="008F59F5"/>
    <w:rsid w:val="00916D6A"/>
    <w:rsid w:val="00930CE6"/>
    <w:rsid w:val="00935C0C"/>
    <w:rsid w:val="00941EC7"/>
    <w:rsid w:val="009534C2"/>
    <w:rsid w:val="009560D3"/>
    <w:rsid w:val="00970135"/>
    <w:rsid w:val="0097211F"/>
    <w:rsid w:val="009C206D"/>
    <w:rsid w:val="009D4ABA"/>
    <w:rsid w:val="009F7543"/>
    <w:rsid w:val="00A07BB1"/>
    <w:rsid w:val="00A207C8"/>
    <w:rsid w:val="00A2179B"/>
    <w:rsid w:val="00A376BE"/>
    <w:rsid w:val="00A41A1A"/>
    <w:rsid w:val="00A4564B"/>
    <w:rsid w:val="00A61891"/>
    <w:rsid w:val="00A6364D"/>
    <w:rsid w:val="00A72412"/>
    <w:rsid w:val="00A7557C"/>
    <w:rsid w:val="00A8296D"/>
    <w:rsid w:val="00A853F7"/>
    <w:rsid w:val="00A91E31"/>
    <w:rsid w:val="00AA068A"/>
    <w:rsid w:val="00AD205B"/>
    <w:rsid w:val="00AD301E"/>
    <w:rsid w:val="00AD309C"/>
    <w:rsid w:val="00AD4C88"/>
    <w:rsid w:val="00AF0BBD"/>
    <w:rsid w:val="00AF2CA9"/>
    <w:rsid w:val="00AF6AEE"/>
    <w:rsid w:val="00AF7BA2"/>
    <w:rsid w:val="00B001DE"/>
    <w:rsid w:val="00B00902"/>
    <w:rsid w:val="00B11860"/>
    <w:rsid w:val="00B13F0B"/>
    <w:rsid w:val="00B22149"/>
    <w:rsid w:val="00B234EA"/>
    <w:rsid w:val="00B40F3D"/>
    <w:rsid w:val="00B43C1E"/>
    <w:rsid w:val="00B60247"/>
    <w:rsid w:val="00B664D7"/>
    <w:rsid w:val="00B90D81"/>
    <w:rsid w:val="00BB4584"/>
    <w:rsid w:val="00BD038A"/>
    <w:rsid w:val="00BD4E90"/>
    <w:rsid w:val="00BE3CDE"/>
    <w:rsid w:val="00BE6026"/>
    <w:rsid w:val="00C07095"/>
    <w:rsid w:val="00C102EE"/>
    <w:rsid w:val="00C11769"/>
    <w:rsid w:val="00C12F15"/>
    <w:rsid w:val="00C23E0C"/>
    <w:rsid w:val="00C314C5"/>
    <w:rsid w:val="00C42B23"/>
    <w:rsid w:val="00C6167B"/>
    <w:rsid w:val="00C74463"/>
    <w:rsid w:val="00C838A0"/>
    <w:rsid w:val="00C956CB"/>
    <w:rsid w:val="00C95D5C"/>
    <w:rsid w:val="00CD66D8"/>
    <w:rsid w:val="00CE3D12"/>
    <w:rsid w:val="00CF530D"/>
    <w:rsid w:val="00CF69B6"/>
    <w:rsid w:val="00D00D00"/>
    <w:rsid w:val="00D02B28"/>
    <w:rsid w:val="00D04F42"/>
    <w:rsid w:val="00D10488"/>
    <w:rsid w:val="00D23282"/>
    <w:rsid w:val="00D364F7"/>
    <w:rsid w:val="00D477E7"/>
    <w:rsid w:val="00D47BE3"/>
    <w:rsid w:val="00D56DDE"/>
    <w:rsid w:val="00D7590B"/>
    <w:rsid w:val="00D80ECC"/>
    <w:rsid w:val="00DA577D"/>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615E2"/>
    <w:rsid w:val="00E6631E"/>
    <w:rsid w:val="00E70F0E"/>
    <w:rsid w:val="00E74FC3"/>
    <w:rsid w:val="00EB0D52"/>
    <w:rsid w:val="00ED7484"/>
    <w:rsid w:val="00EE3F0F"/>
    <w:rsid w:val="00EE6FB6"/>
    <w:rsid w:val="00EF57FC"/>
    <w:rsid w:val="00F11021"/>
    <w:rsid w:val="00F21695"/>
    <w:rsid w:val="00F23C84"/>
    <w:rsid w:val="00F25AC2"/>
    <w:rsid w:val="00F41E45"/>
    <w:rsid w:val="00F4270E"/>
    <w:rsid w:val="00F75763"/>
    <w:rsid w:val="00F75A22"/>
    <w:rsid w:val="00F9791C"/>
    <w:rsid w:val="00FB220F"/>
    <w:rsid w:val="00FC220A"/>
    <w:rsid w:val="00FC22AE"/>
    <w:rsid w:val="00FD035C"/>
    <w:rsid w:val="00FD580F"/>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table" w:styleId="TableGrid">
    <w:name w:val="Table Grid"/>
    <w:basedOn w:val="TableNormal"/>
    <w:uiPriority w:val="39"/>
    <w:rsid w:val="00A07B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2a9127-86c4-47a5-a03a-be68eb6e8edf">
      <Value>1768</Value>
      <Value>1758</Value>
    </TaxCatchAll>
    <Month xmlns="742a9127-86c4-47a5-a03a-be68eb6e8edf">02</Month>
    <jdee99ec4ca44478935997890893a095 xmlns="fa33a117-c2d1-4f30-b02e-ee98f037dacd">
      <Terms xmlns="http://schemas.microsoft.com/office/infopath/2007/PartnerControls">
        <TermInfo xmlns="http://schemas.microsoft.com/office/infopath/2007/PartnerControls">
          <TermName xmlns="http://schemas.microsoft.com/office/infopath/2007/PartnerControls">Verification</TermName>
          <TermId xmlns="http://schemas.microsoft.com/office/infopath/2007/PartnerControls">864efcfb-c8de-461b-a0fd-37d348259ca9</TermId>
        </TermInfo>
      </Terms>
    </jdee99ec4ca44478935997890893a095>
    <TaxKeywordTaxHTField xmlns="742a9127-86c4-47a5-a03a-be68eb6e8edf">
      <Terms xmlns="http://schemas.microsoft.com/office/infopath/2007/PartnerControls">
        <TermInfo xmlns="http://schemas.microsoft.com/office/infopath/2007/PartnerControls">
          <TermName xmlns="http://schemas.microsoft.com/office/infopath/2007/PartnerControls">EQIA template revised November 2018</TermName>
          <TermId xmlns="http://schemas.microsoft.com/office/infopath/2007/PartnerControls">cfe08770-480a-446e-b663-829e916cd0f6</TermId>
        </TermInfo>
      </Terms>
    </TaxKeywordTaxHTField>
    <Fiscal_x0020_Year xmlns="742a9127-86c4-47a5-a03a-be68eb6e8edf">FY 2021-22</Fiscal_x0020_Year>
    <HarrowProtectiveMarking xmlns="742a9127-86c4-47a5-a03a-be68eb6e8edf">OFFICIAL</HarrowProtectiveMarking>
    <HarrowDescription xmlns="742a9127-86c4-47a5-a03a-be68eb6e8e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8A307062A1DC747ABF9F4E23D92B4698D0005F34BCB4E2F5042969B731A7A160AA8" ma:contentTypeVersion="60" ma:contentTypeDescription="" ma:contentTypeScope="" ma:versionID="c81a1f79693f63f5215970498520b7a2">
  <xsd:schema xmlns:xsd="http://www.w3.org/2001/XMLSchema" xmlns:xs="http://www.w3.org/2001/XMLSchema" xmlns:p="http://schemas.microsoft.com/office/2006/metadata/properties" xmlns:ns2="742a9127-86c4-47a5-a03a-be68eb6e8edf" xmlns:ns3="fa33a117-c2d1-4f30-b02e-ee98f037dacd" targetNamespace="http://schemas.microsoft.com/office/2006/metadata/properties" ma:root="true" ma:fieldsID="b22b3f289d92da08f460ab54d3f5311b" ns2:_="" ns3:_="">
    <xsd:import namespace="742a9127-86c4-47a5-a03a-be68eb6e8edf"/>
    <xsd:import namespace="fa33a117-c2d1-4f30-b02e-ee98f037dacd"/>
    <xsd:element name="properties">
      <xsd:complexType>
        <xsd:sequence>
          <xsd:element name="documentManagement">
            <xsd:complexType>
              <xsd:all>
                <xsd:element ref="ns2:HarrowDescription" minOccurs="0"/>
                <xsd:element ref="ns2:HarrowProtectiveMarking"/>
                <xsd:element ref="ns2:Month"/>
                <xsd:element ref="ns2:Fiscal_x0020_Year"/>
                <xsd:element ref="ns2:TaxKeywordTaxHTField" minOccurs="0"/>
                <xsd:element ref="ns2:TaxCatchAllLabel" minOccurs="0"/>
                <xsd:element ref="ns2:TaxCatchAll" minOccurs="0"/>
                <xsd:element ref="ns3:jdee99ec4ca44478935997890893a0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9127-86c4-47a5-a03a-be68eb6e8edf"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Month" ma:index="6" ma:displayName="Month" ma:format="Dropdown" ma:internalName="Month"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Fiscal_x0020_Year" ma:index="7" ma:displayName="Fiscal Year" ma:format="Dropdown" ma:internalName="Fiscal_x0020_Year" ma:readOnly="false">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TaxCatchAllLabel" ma:index="11" nillable="true" ma:displayName="Taxonomy Catch All Column1" ma:hidden="true" ma:list="{fda36830-a029-464c-890c-adc7c22ab33c}" ma:internalName="TaxCatchAllLabel" ma:readOnly="true" ma:showField="CatchAllDataLabel" ma:web="742a9127-86c4-47a5-a03a-be68eb6e8edf">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hidden="true" ma:list="{fda36830-a029-464c-890c-adc7c22ab33c}" ma:internalName="TaxCatchAll" ma:readOnly="false" ma:showField="CatchAllData" ma:web="742a9127-86c4-47a5-a03a-be68eb6e8e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3a117-c2d1-4f30-b02e-ee98f037dacd" elementFormDefault="qualified">
    <xsd:import namespace="http://schemas.microsoft.com/office/2006/documentManagement/types"/>
    <xsd:import namespace="http://schemas.microsoft.com/office/infopath/2007/PartnerControls"/>
    <xsd:element name="jdee99ec4ca44478935997890893a095" ma:index="14" ma:taxonomy="true" ma:internalName="jdee99ec4ca44478935997890893a095" ma:taxonomyFieldName="ProjectName" ma:displayName="Project Name" ma:indexed="true" ma:readOnly="false" ma:fieldId="{3dee99ec-4ca4-4478-9359-97890893a095}" ma:sspId="84dabcf8-0b7b-4cfe-b513-404981d01833" ma:termSetId="4c90b885-b9ea-4475-9596-a489bfab9f2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purl.org/dc/terms/"/>
    <ds:schemaRef ds:uri="http://schemas.microsoft.com/office/2006/documentManagement/types"/>
    <ds:schemaRef ds:uri="fa33a117-c2d1-4f30-b02e-ee98f037dacd"/>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42a9127-86c4-47a5-a03a-be68eb6e8edf"/>
    <ds:schemaRef ds:uri="http://www.w3.org/XML/1998/namespace"/>
    <ds:schemaRef ds:uri="http://purl.org/dc/dcmitype/"/>
  </ds:schemaRefs>
</ds:datastoreItem>
</file>

<file path=customXml/itemProps2.xml><?xml version="1.0" encoding="utf-8"?>
<ds:datastoreItem xmlns:ds="http://schemas.openxmlformats.org/officeDocument/2006/customXml" ds:itemID="{5116DE01-F0ED-4CCF-A93F-2E8BF6918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9127-86c4-47a5-a03a-be68eb6e8edf"/>
    <ds:schemaRef ds:uri="fa33a117-c2d1-4f30-b02e-ee98f037d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4.xml><?xml version="1.0" encoding="utf-8"?>
<ds:datastoreItem xmlns:ds="http://schemas.openxmlformats.org/officeDocument/2006/customXml" ds:itemID="{40E1A223-56A3-40CD-8EDC-47267AFE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Alison Atherton</cp:lastModifiedBy>
  <cp:revision>2</cp:revision>
  <dcterms:created xsi:type="dcterms:W3CDTF">2021-07-05T08:31:00Z</dcterms:created>
  <dcterms:modified xsi:type="dcterms:W3CDTF">2021-07-05T08:31:00Z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0x010100B8A307062A1DC747ABF9F4E23D92B4698D0005F34BCB4E2F5042969B731A7A160AA8</vt:lpwstr>
  </property>
  <property fmtid="{D5CDD505-2E9C-101B-9397-08002B2CF9AE}" pid="3" name="TaxKeyword">
    <vt:lpwstr>1768;#EQIA template revised November 2018|cfe08770-480a-446e-b663-829e916cd0f6</vt:lpwstr>
  </property>
  <property fmtid="{D5CDD505-2E9C-101B-9397-08002B2CF9AE}" pid="4" name="ProjectName">
    <vt:lpwstr>1758;#Verification|864efcfb-c8de-461b-a0fd-37d348259ca9</vt:lpwstr>
  </property>
  <property fmtid="{D5CDD505-2E9C-101B-9397-08002B2CF9AE}" pid="5" name="_ExtendedDescription">
    <vt:lpwstr/>
  </property>
</Properties>
</file>